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1E8E4" w14:textId="77777777" w:rsidR="009E180A" w:rsidRDefault="009E180A" w:rsidP="009E180A">
      <w:pPr>
        <w:jc w:val="left"/>
      </w:pPr>
      <w:r>
        <w:rPr>
          <w:rFonts w:hint="eastAsia"/>
          <w:sz w:val="21"/>
        </w:rPr>
        <w:t>様式第２７号</w:t>
      </w:r>
    </w:p>
    <w:p w14:paraId="62101FEF" w14:textId="77777777" w:rsidR="009E180A" w:rsidRDefault="00132302" w:rsidP="009E180A">
      <w:pPr>
        <w:jc w:val="right"/>
        <w:rPr>
          <w:sz w:val="21"/>
        </w:rPr>
      </w:pPr>
      <w:r>
        <w:rPr>
          <w:rFonts w:hint="eastAsia"/>
          <w:sz w:val="21"/>
        </w:rPr>
        <w:t>令和</w:t>
      </w:r>
      <w:r w:rsidR="009E180A">
        <w:rPr>
          <w:rFonts w:hint="eastAsia"/>
          <w:sz w:val="21"/>
        </w:rPr>
        <w:t xml:space="preserve">　　　年（　　　　年）　　　月　　　日</w:t>
      </w:r>
    </w:p>
    <w:p w14:paraId="1FA5FB01" w14:textId="77777777" w:rsidR="009E180A" w:rsidRDefault="009E180A" w:rsidP="009E180A"/>
    <w:p w14:paraId="3D9B0D69" w14:textId="77777777" w:rsidR="009E180A" w:rsidRDefault="009E180A" w:rsidP="009E180A">
      <w:r>
        <w:rPr>
          <w:rFonts w:hint="eastAsia"/>
        </w:rPr>
        <w:t xml:space="preserve">　　　西宮市上下水道事業管理者　　様</w:t>
      </w:r>
    </w:p>
    <w:p w14:paraId="005E49E5" w14:textId="77777777" w:rsidR="009E180A" w:rsidRDefault="009E180A" w:rsidP="009E180A"/>
    <w:p w14:paraId="3C457403" w14:textId="77777777" w:rsidR="009E180A" w:rsidRDefault="009E180A" w:rsidP="009E180A">
      <w:pPr>
        <w:ind w:firstLineChars="1100" w:firstLine="2464"/>
      </w:pPr>
      <w:r>
        <w:rPr>
          <w:rFonts w:hint="eastAsia"/>
        </w:rPr>
        <w:t>（申込者）</w:t>
      </w:r>
    </w:p>
    <w:p w14:paraId="4F807C2B" w14:textId="77777777" w:rsidR="009E180A" w:rsidRDefault="009E180A" w:rsidP="009E180A">
      <w:r>
        <w:rPr>
          <w:rFonts w:hint="eastAsia"/>
        </w:rPr>
        <w:t xml:space="preserve">　　　　　　　　　　　　　住所又は所在地</w:t>
      </w:r>
    </w:p>
    <w:p w14:paraId="0F286720" w14:textId="77777777" w:rsidR="009E180A" w:rsidRDefault="009E180A" w:rsidP="009E180A"/>
    <w:p w14:paraId="1C08E083" w14:textId="77777777" w:rsidR="009E180A" w:rsidRDefault="009E180A" w:rsidP="009E180A">
      <w:pPr>
        <w:ind w:firstLine="2912"/>
      </w:pPr>
      <w:r>
        <w:rPr>
          <w:rFonts w:hint="eastAsia"/>
        </w:rPr>
        <w:t>氏名又は名称等　　　　　　　　　　　　　　　　　　印</w:t>
      </w:r>
    </w:p>
    <w:p w14:paraId="1B99C9AC" w14:textId="77777777" w:rsidR="009E180A" w:rsidRDefault="009E180A" w:rsidP="009E180A"/>
    <w:p w14:paraId="75DA9B48" w14:textId="77777777" w:rsidR="009E180A" w:rsidRDefault="009E180A" w:rsidP="009E180A">
      <w:r>
        <w:rPr>
          <w:rFonts w:hint="eastAsia"/>
        </w:rPr>
        <w:t xml:space="preserve">　　　　　　　　　　　　　　電話　　　　　（　　　　）</w:t>
      </w:r>
    </w:p>
    <w:p w14:paraId="5E840427" w14:textId="77777777" w:rsidR="009E180A" w:rsidRDefault="009E180A" w:rsidP="009E180A"/>
    <w:p w14:paraId="09A034B2" w14:textId="77777777" w:rsidR="009E180A" w:rsidRPr="001C3411" w:rsidRDefault="009E180A" w:rsidP="009E180A">
      <w:pPr>
        <w:jc w:val="center"/>
      </w:pPr>
      <w:r w:rsidRPr="00461F44">
        <w:rPr>
          <w:rFonts w:hint="eastAsia"/>
          <w:sz w:val="32"/>
        </w:rPr>
        <w:t>誓　約　書</w:t>
      </w:r>
    </w:p>
    <w:p w14:paraId="6212530C" w14:textId="77777777" w:rsidR="009E180A" w:rsidRDefault="009E180A" w:rsidP="009E180A"/>
    <w:p w14:paraId="7408F103" w14:textId="77777777" w:rsidR="009E180A" w:rsidRDefault="009E180A" w:rsidP="009E180A">
      <w:pPr>
        <w:spacing w:line="360" w:lineRule="auto"/>
        <w:ind w:firstLineChars="100" w:firstLine="224"/>
      </w:pPr>
      <w:r>
        <w:rPr>
          <w:rFonts w:hint="eastAsia"/>
        </w:rPr>
        <w:t>西宮市水道事業給水条例 第２３条の２「地下水等利用専用水道及び地下水等利用特設水道」の設置に関し、下記事項を厳守するとともに、地下水等と水道水の混合使用により生じる問題は、当方の責任と負担で処置することを誓約致します。</w:t>
      </w:r>
    </w:p>
    <w:p w14:paraId="1612F162" w14:textId="77777777" w:rsidR="009E180A" w:rsidRDefault="009E180A" w:rsidP="009E180A">
      <w:pPr>
        <w:pStyle w:val="a3"/>
        <w:spacing w:line="276" w:lineRule="auto"/>
      </w:pPr>
    </w:p>
    <w:p w14:paraId="6FC308A7" w14:textId="77777777" w:rsidR="009E180A" w:rsidRDefault="009E180A" w:rsidP="009E180A">
      <w:pPr>
        <w:pStyle w:val="a3"/>
        <w:spacing w:line="276" w:lineRule="auto"/>
      </w:pPr>
      <w:r>
        <w:rPr>
          <w:rFonts w:hint="eastAsia"/>
        </w:rPr>
        <w:t>記</w:t>
      </w:r>
    </w:p>
    <w:p w14:paraId="282FD685" w14:textId="77777777" w:rsidR="009E180A" w:rsidRDefault="009E180A" w:rsidP="009E180A">
      <w:pPr>
        <w:spacing w:line="276" w:lineRule="auto"/>
      </w:pPr>
    </w:p>
    <w:p w14:paraId="4E457CDD" w14:textId="77777777" w:rsidR="009E180A" w:rsidRPr="00461F44" w:rsidRDefault="009E180A" w:rsidP="009E180A">
      <w:pPr>
        <w:overflowPunct/>
        <w:adjustRightInd/>
        <w:spacing w:line="276" w:lineRule="auto"/>
        <w:ind w:left="336" w:hangingChars="150" w:hanging="336"/>
        <w:textAlignment w:val="auto"/>
        <w:rPr>
          <w:rFonts w:hAnsi="ＭＳ 明朝"/>
        </w:rPr>
      </w:pPr>
      <w:r>
        <w:rPr>
          <w:rFonts w:hAnsi="ＭＳ 明朝" w:hint="eastAsia"/>
        </w:rPr>
        <w:t>１．</w:t>
      </w:r>
      <w:r w:rsidRPr="00461F44">
        <w:rPr>
          <w:rFonts w:hAnsi="ＭＳ 明朝" w:hint="eastAsia"/>
        </w:rPr>
        <w:t>水道法の定めに基づく専用水道、兵庫県の特設水道条例の定めに基づく特設水道の確認書の写しを速やかに提出します。</w:t>
      </w:r>
    </w:p>
    <w:p w14:paraId="5AD40E3D" w14:textId="77777777" w:rsidR="009E180A" w:rsidRPr="00461F44" w:rsidRDefault="009E180A" w:rsidP="009E180A">
      <w:pPr>
        <w:overflowPunct/>
        <w:adjustRightInd/>
        <w:spacing w:line="276" w:lineRule="auto"/>
        <w:ind w:left="336" w:hangingChars="150" w:hanging="336"/>
        <w:textAlignment w:val="auto"/>
        <w:rPr>
          <w:rFonts w:hAnsi="ＭＳ 明朝"/>
        </w:rPr>
      </w:pPr>
      <w:r>
        <w:rPr>
          <w:rFonts w:hAnsi="ＭＳ 明朝" w:hint="eastAsia"/>
        </w:rPr>
        <w:t>２．</w:t>
      </w:r>
      <w:r w:rsidRPr="00461F44">
        <w:rPr>
          <w:rFonts w:hAnsi="ＭＳ 明朝" w:hint="eastAsia"/>
        </w:rPr>
        <w:t>下水道部と下水道使用量の取扱いについて協議します。</w:t>
      </w:r>
    </w:p>
    <w:p w14:paraId="14331FD7" w14:textId="77777777" w:rsidR="009E180A" w:rsidRPr="00461F44" w:rsidRDefault="009E180A" w:rsidP="009E180A">
      <w:pPr>
        <w:overflowPunct/>
        <w:adjustRightInd/>
        <w:spacing w:line="276" w:lineRule="auto"/>
        <w:ind w:left="336" w:hangingChars="150" w:hanging="336"/>
        <w:textAlignment w:val="auto"/>
        <w:rPr>
          <w:rFonts w:hAnsi="ＭＳ 明朝"/>
        </w:rPr>
      </w:pPr>
      <w:r>
        <w:rPr>
          <w:rFonts w:hAnsi="ＭＳ 明朝" w:hint="eastAsia"/>
        </w:rPr>
        <w:t>３．</w:t>
      </w:r>
      <w:r w:rsidRPr="00461F44">
        <w:rPr>
          <w:rFonts w:hAnsi="ＭＳ 明朝" w:hint="eastAsia"/>
        </w:rPr>
        <w:t>水道水の入水管には越流面から規定の吐水口空間を確保し、逆止弁を設置します。</w:t>
      </w:r>
    </w:p>
    <w:p w14:paraId="0859413E" w14:textId="77777777" w:rsidR="009E180A" w:rsidRPr="00461F44" w:rsidRDefault="009E180A" w:rsidP="009E180A">
      <w:pPr>
        <w:overflowPunct/>
        <w:adjustRightInd/>
        <w:spacing w:line="276" w:lineRule="auto"/>
        <w:ind w:left="336" w:hangingChars="150" w:hanging="336"/>
        <w:textAlignment w:val="auto"/>
        <w:rPr>
          <w:rFonts w:hAnsi="ＭＳ 明朝"/>
        </w:rPr>
      </w:pPr>
      <w:r>
        <w:rPr>
          <w:rFonts w:hAnsi="ＭＳ 明朝" w:hint="eastAsia"/>
        </w:rPr>
        <w:t>４．</w:t>
      </w:r>
      <w:r w:rsidRPr="00461F44">
        <w:rPr>
          <w:rFonts w:hAnsi="ＭＳ 明朝" w:hint="eastAsia"/>
        </w:rPr>
        <w:t>水道水の使用水量に適した口径の給水装置とします。</w:t>
      </w:r>
    </w:p>
    <w:p w14:paraId="63289B99" w14:textId="7E6AAE92" w:rsidR="009E180A" w:rsidRPr="00461F44" w:rsidRDefault="009E180A" w:rsidP="009E180A">
      <w:pPr>
        <w:overflowPunct/>
        <w:adjustRightInd/>
        <w:spacing w:line="276" w:lineRule="auto"/>
        <w:ind w:left="336" w:hangingChars="150" w:hanging="336"/>
        <w:textAlignment w:val="auto"/>
        <w:rPr>
          <w:rFonts w:hAnsi="ＭＳ 明朝"/>
        </w:rPr>
      </w:pPr>
      <w:r>
        <w:rPr>
          <w:rFonts w:hAnsi="ＭＳ 明朝" w:hint="eastAsia"/>
        </w:rPr>
        <w:t>５．</w:t>
      </w:r>
      <w:r w:rsidRPr="00461F44">
        <w:rPr>
          <w:rFonts w:hAnsi="ＭＳ 明朝" w:hint="eastAsia"/>
        </w:rPr>
        <w:t>給水装置内の水質保持のため、毎日、一定流量</w:t>
      </w:r>
      <w:r w:rsidRPr="00473B96">
        <w:rPr>
          <w:rFonts w:hAnsi="ＭＳ 明朝" w:hint="eastAsia"/>
          <w:color w:val="auto"/>
        </w:rPr>
        <w:t>（メータの適正使用</w:t>
      </w:r>
      <w:r w:rsidR="00D418A4" w:rsidRPr="00473B96">
        <w:rPr>
          <w:rFonts w:hAnsi="ＭＳ 明朝" w:hint="eastAsia"/>
          <w:color w:val="auto"/>
        </w:rPr>
        <w:t>流</w:t>
      </w:r>
      <w:r w:rsidRPr="00473B96">
        <w:rPr>
          <w:rFonts w:hAnsi="ＭＳ 明朝" w:hint="eastAsia"/>
          <w:color w:val="auto"/>
        </w:rPr>
        <w:t>量範囲</w:t>
      </w:r>
      <w:r w:rsidR="00D418A4" w:rsidRPr="00473B96">
        <w:rPr>
          <w:rFonts w:hAnsi="ＭＳ 明朝" w:hint="eastAsia"/>
          <w:color w:val="auto"/>
        </w:rPr>
        <w:t>×施設全体での使用時間</w:t>
      </w:r>
      <w:r w:rsidRPr="00473B96">
        <w:rPr>
          <w:rFonts w:hAnsi="ＭＳ 明朝" w:hint="eastAsia"/>
          <w:color w:val="auto"/>
        </w:rPr>
        <w:t>）</w:t>
      </w:r>
      <w:bookmarkStart w:id="0" w:name="_GoBack"/>
      <w:bookmarkEnd w:id="0"/>
      <w:r w:rsidRPr="00461F44">
        <w:rPr>
          <w:rFonts w:hAnsi="ＭＳ 明朝" w:hint="eastAsia"/>
        </w:rPr>
        <w:t>の入水をします。万一、長時間滞留させた場合、当方が給水装置の水質を検査し、必要な措置をとります。</w:t>
      </w:r>
    </w:p>
    <w:p w14:paraId="27E61FA4" w14:textId="77777777" w:rsidR="009E180A" w:rsidRPr="00461F44" w:rsidRDefault="009E180A" w:rsidP="009E180A">
      <w:pPr>
        <w:overflowPunct/>
        <w:adjustRightInd/>
        <w:spacing w:line="276" w:lineRule="auto"/>
        <w:ind w:left="336" w:hangingChars="150" w:hanging="336"/>
        <w:textAlignment w:val="auto"/>
        <w:rPr>
          <w:rFonts w:hAnsi="ＭＳ 明朝"/>
        </w:rPr>
      </w:pPr>
      <w:r>
        <w:rPr>
          <w:rFonts w:hAnsi="ＭＳ 明朝" w:hint="eastAsia"/>
        </w:rPr>
        <w:t>６．</w:t>
      </w:r>
      <w:r w:rsidRPr="00461F44">
        <w:rPr>
          <w:rFonts w:hAnsi="ＭＳ 明朝" w:hint="eastAsia"/>
        </w:rPr>
        <w:t>地下水の減量・廃止等により水道水を増量する場合、事前に貴局と協議し、その指示に従います。点検・補修等により一時的に増量する場合でも、同様に行います。</w:t>
      </w:r>
    </w:p>
    <w:p w14:paraId="42588F00" w14:textId="77777777" w:rsidR="009E180A" w:rsidRPr="00461F44" w:rsidRDefault="009E180A" w:rsidP="009E180A">
      <w:pPr>
        <w:overflowPunct/>
        <w:adjustRightInd/>
        <w:spacing w:line="276" w:lineRule="auto"/>
        <w:ind w:left="336" w:hangingChars="150" w:hanging="336"/>
        <w:textAlignment w:val="auto"/>
        <w:rPr>
          <w:rFonts w:hAnsi="ＭＳ 明朝"/>
        </w:rPr>
      </w:pPr>
      <w:r>
        <w:rPr>
          <w:rFonts w:hAnsi="ＭＳ 明朝" w:hint="eastAsia"/>
        </w:rPr>
        <w:t>７．</w:t>
      </w:r>
      <w:r w:rsidRPr="00461F44">
        <w:rPr>
          <w:rFonts w:hAnsi="ＭＳ 明朝" w:hint="eastAsia"/>
        </w:rPr>
        <w:t>受水槽以下の給水設備については、保健所の指導に従い、特設水道又は専用水道として適切な維持管理を行い、西宮市</w:t>
      </w:r>
      <w:r w:rsidR="00E31A6D">
        <w:rPr>
          <w:rFonts w:hAnsi="ＭＳ 明朝" w:hint="eastAsia"/>
        </w:rPr>
        <w:t>上下</w:t>
      </w:r>
      <w:r w:rsidRPr="00461F44">
        <w:rPr>
          <w:rFonts w:hAnsi="ＭＳ 明朝" w:hint="eastAsia"/>
        </w:rPr>
        <w:t>水道局 給水装置工事設計・施行基準を遵守します。</w:t>
      </w:r>
    </w:p>
    <w:p w14:paraId="5A72C439" w14:textId="77777777" w:rsidR="009E180A" w:rsidRPr="00461F44" w:rsidRDefault="009E180A" w:rsidP="009E180A">
      <w:pPr>
        <w:overflowPunct/>
        <w:adjustRightInd/>
        <w:spacing w:line="276" w:lineRule="auto"/>
        <w:ind w:left="336" w:hangingChars="150" w:hanging="336"/>
        <w:textAlignment w:val="auto"/>
        <w:rPr>
          <w:rFonts w:hAnsi="ＭＳ 明朝"/>
        </w:rPr>
      </w:pPr>
      <w:r>
        <w:rPr>
          <w:rFonts w:hAnsi="ＭＳ 明朝" w:hint="eastAsia"/>
        </w:rPr>
        <w:t>８．</w:t>
      </w:r>
      <w:r w:rsidRPr="00461F44">
        <w:rPr>
          <w:rFonts w:hAnsi="ＭＳ 明朝" w:hint="eastAsia"/>
        </w:rPr>
        <w:t>水道水と地下水等が混合している旨を施設内において掲示します。</w:t>
      </w:r>
    </w:p>
    <w:p w14:paraId="7FDE94A5" w14:textId="77777777" w:rsidR="009E180A" w:rsidRPr="00461F44" w:rsidRDefault="009E180A" w:rsidP="009E180A">
      <w:pPr>
        <w:overflowPunct/>
        <w:adjustRightInd/>
        <w:spacing w:line="276" w:lineRule="auto"/>
        <w:ind w:left="336" w:hangingChars="150" w:hanging="336"/>
        <w:textAlignment w:val="auto"/>
        <w:rPr>
          <w:rFonts w:hAnsi="ＭＳ 明朝"/>
        </w:rPr>
      </w:pPr>
      <w:r>
        <w:rPr>
          <w:rFonts w:hAnsi="ＭＳ 明朝" w:hint="eastAsia"/>
        </w:rPr>
        <w:t>９．</w:t>
      </w:r>
      <w:r w:rsidRPr="00461F44">
        <w:rPr>
          <w:rFonts w:hAnsi="ＭＳ 明朝" w:hint="eastAsia"/>
        </w:rPr>
        <w:t>水道水使用の急増等により第三者に損害を与えた場合、誠意を持って対処します。</w:t>
      </w:r>
    </w:p>
    <w:p w14:paraId="18F98B42" w14:textId="77777777" w:rsidR="009E180A" w:rsidRPr="00461F44" w:rsidRDefault="009E180A" w:rsidP="009E180A">
      <w:pPr>
        <w:overflowPunct/>
        <w:adjustRightInd/>
        <w:spacing w:line="276" w:lineRule="auto"/>
        <w:ind w:left="336" w:hangingChars="150" w:hanging="336"/>
        <w:textAlignment w:val="auto"/>
        <w:rPr>
          <w:rFonts w:hAnsi="ＭＳ 明朝"/>
        </w:rPr>
      </w:pPr>
      <w:r>
        <w:rPr>
          <w:rFonts w:hAnsi="ＭＳ 明朝" w:hint="eastAsia"/>
        </w:rPr>
        <w:t>１０.</w:t>
      </w:r>
      <w:r w:rsidRPr="00461F44">
        <w:rPr>
          <w:rFonts w:hAnsi="ＭＳ 明朝" w:hint="eastAsia"/>
        </w:rPr>
        <w:t>当該給水装置及び給水設備等を権利移転の際は、継承者に上記の事項を遵守させます。</w:t>
      </w:r>
    </w:p>
    <w:p w14:paraId="38602CA2" w14:textId="77777777" w:rsidR="009E180A" w:rsidRDefault="009E180A" w:rsidP="009E180A">
      <w:pPr>
        <w:ind w:left="672" w:hangingChars="300" w:hanging="672"/>
        <w:jc w:val="right"/>
      </w:pPr>
    </w:p>
    <w:p w14:paraId="5C9D0B88" w14:textId="77777777" w:rsidR="009E180A" w:rsidRDefault="009E180A" w:rsidP="009E180A">
      <w:pPr>
        <w:pStyle w:val="a5"/>
      </w:pPr>
      <w:r>
        <w:rPr>
          <w:rFonts w:hint="eastAsia"/>
        </w:rPr>
        <w:t>以　上</w:t>
      </w:r>
    </w:p>
    <w:p w14:paraId="0FD04197" w14:textId="77777777" w:rsidR="009E180A" w:rsidRDefault="009E180A" w:rsidP="009E180A">
      <w:pPr>
        <w:pStyle w:val="a5"/>
      </w:pPr>
    </w:p>
    <w:p w14:paraId="437107E2" w14:textId="77777777" w:rsidR="009E180A" w:rsidRDefault="009E180A" w:rsidP="009206A1">
      <w:pPr>
        <w:pStyle w:val="a5"/>
        <w:ind w:right="912"/>
        <w:jc w:val="both"/>
      </w:pPr>
    </w:p>
    <w:sectPr w:rsidR="009E180A" w:rsidSect="00575529">
      <w:headerReference w:type="default" r:id="rId8"/>
      <w:footerReference w:type="default" r:id="rId9"/>
      <w:type w:val="continuous"/>
      <w:pgSz w:w="11907" w:h="16840" w:code="9"/>
      <w:pgMar w:top="567" w:right="1418" w:bottom="488" w:left="1418" w:header="720" w:footer="720" w:gutter="0"/>
      <w:pgNumType w:start="1"/>
      <w:cols w:space="720"/>
      <w:noEndnote/>
      <w:docGrid w:type="linesAndChars" w:linePitch="326"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F5544" w14:textId="77777777" w:rsidR="002555B7" w:rsidRDefault="002555B7">
      <w:r>
        <w:separator/>
      </w:r>
    </w:p>
  </w:endnote>
  <w:endnote w:type="continuationSeparator" w:id="0">
    <w:p w14:paraId="6DCDF9BA" w14:textId="77777777" w:rsidR="002555B7" w:rsidRDefault="0025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1F8B" w14:textId="77777777" w:rsidR="00BB7D25" w:rsidRDefault="00BB7D25">
    <w:pPr>
      <w:overflowPunct/>
      <w:autoSpaceDE w:val="0"/>
      <w:autoSpaceDN w:val="0"/>
      <w:jc w:val="left"/>
      <w:textAlignment w:val="auto"/>
      <w:rPr>
        <w:rFonts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04DE1" w14:textId="77777777" w:rsidR="002555B7" w:rsidRDefault="002555B7">
      <w:r>
        <w:rPr>
          <w:rFonts w:hAnsi="Century"/>
          <w:color w:val="auto"/>
          <w:sz w:val="2"/>
        </w:rPr>
        <w:continuationSeparator/>
      </w:r>
    </w:p>
  </w:footnote>
  <w:footnote w:type="continuationSeparator" w:id="0">
    <w:p w14:paraId="1AEEB16C" w14:textId="77777777" w:rsidR="002555B7" w:rsidRDefault="0025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B3BD" w14:textId="77777777" w:rsidR="00BB7D25" w:rsidRDefault="00BB7D25">
    <w:pPr>
      <w:overflowPunct/>
      <w:autoSpaceDE w:val="0"/>
      <w:autoSpaceDN w:val="0"/>
      <w:jc w:val="left"/>
      <w:textAlignment w:val="auto"/>
      <w:rPr>
        <w:rFonts w:hAnsi="Century"/>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0533C"/>
    <w:multiLevelType w:val="hybridMultilevel"/>
    <w:tmpl w:val="FEB86106"/>
    <w:lvl w:ilvl="0" w:tplc="7A50F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11FDC"/>
    <w:multiLevelType w:val="hybridMultilevel"/>
    <w:tmpl w:val="5B16F260"/>
    <w:lvl w:ilvl="0" w:tplc="BEDEC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6E366D"/>
    <w:multiLevelType w:val="hybridMultilevel"/>
    <w:tmpl w:val="E0C0A17C"/>
    <w:lvl w:ilvl="0" w:tplc="B444184A">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772757"/>
    <w:multiLevelType w:val="hybridMultilevel"/>
    <w:tmpl w:val="F77CD708"/>
    <w:lvl w:ilvl="0" w:tplc="91107EC6">
      <w:start w:val="1"/>
      <w:numFmt w:val="decimalFullWidth"/>
      <w:lvlText w:val="%1．"/>
      <w:lvlJc w:val="left"/>
      <w:pPr>
        <w:tabs>
          <w:tab w:val="num" w:pos="960"/>
        </w:tabs>
        <w:ind w:left="960" w:hanging="480"/>
      </w:pPr>
      <w:rPr>
        <w:rFonts w:ascii="Times New Roman" w:eastAsia="Times New Roman" w:hAnsi="Times New Roman" w:cs="Times New Roman"/>
      </w:rPr>
    </w:lvl>
    <w:lvl w:ilvl="1" w:tplc="18C22BF2" w:tentative="1">
      <w:start w:val="1"/>
      <w:numFmt w:val="aiueoFullWidth"/>
      <w:lvlText w:val="(%2)"/>
      <w:lvlJc w:val="left"/>
      <w:pPr>
        <w:tabs>
          <w:tab w:val="num" w:pos="1320"/>
        </w:tabs>
        <w:ind w:left="1320" w:hanging="420"/>
      </w:pPr>
    </w:lvl>
    <w:lvl w:ilvl="2" w:tplc="35DA32BA" w:tentative="1">
      <w:start w:val="1"/>
      <w:numFmt w:val="decimalEnclosedCircle"/>
      <w:lvlText w:val="%3"/>
      <w:lvlJc w:val="left"/>
      <w:pPr>
        <w:tabs>
          <w:tab w:val="num" w:pos="1740"/>
        </w:tabs>
        <w:ind w:left="1740" w:hanging="420"/>
      </w:pPr>
    </w:lvl>
    <w:lvl w:ilvl="3" w:tplc="63B0DC64" w:tentative="1">
      <w:start w:val="1"/>
      <w:numFmt w:val="decimal"/>
      <w:lvlText w:val="%4."/>
      <w:lvlJc w:val="left"/>
      <w:pPr>
        <w:tabs>
          <w:tab w:val="num" w:pos="2160"/>
        </w:tabs>
        <w:ind w:left="2160" w:hanging="420"/>
      </w:pPr>
    </w:lvl>
    <w:lvl w:ilvl="4" w:tplc="9A46D6D0" w:tentative="1">
      <w:start w:val="1"/>
      <w:numFmt w:val="aiueoFullWidth"/>
      <w:lvlText w:val="(%5)"/>
      <w:lvlJc w:val="left"/>
      <w:pPr>
        <w:tabs>
          <w:tab w:val="num" w:pos="2580"/>
        </w:tabs>
        <w:ind w:left="2580" w:hanging="420"/>
      </w:pPr>
    </w:lvl>
    <w:lvl w:ilvl="5" w:tplc="8B2CA2B0" w:tentative="1">
      <w:start w:val="1"/>
      <w:numFmt w:val="decimalEnclosedCircle"/>
      <w:lvlText w:val="%6"/>
      <w:lvlJc w:val="left"/>
      <w:pPr>
        <w:tabs>
          <w:tab w:val="num" w:pos="3000"/>
        </w:tabs>
        <w:ind w:left="3000" w:hanging="420"/>
      </w:pPr>
    </w:lvl>
    <w:lvl w:ilvl="6" w:tplc="DAC2EC38" w:tentative="1">
      <w:start w:val="1"/>
      <w:numFmt w:val="decimal"/>
      <w:lvlText w:val="%7."/>
      <w:lvlJc w:val="left"/>
      <w:pPr>
        <w:tabs>
          <w:tab w:val="num" w:pos="3420"/>
        </w:tabs>
        <w:ind w:left="3420" w:hanging="420"/>
      </w:pPr>
    </w:lvl>
    <w:lvl w:ilvl="7" w:tplc="D0108F98" w:tentative="1">
      <w:start w:val="1"/>
      <w:numFmt w:val="aiueoFullWidth"/>
      <w:lvlText w:val="(%8)"/>
      <w:lvlJc w:val="left"/>
      <w:pPr>
        <w:tabs>
          <w:tab w:val="num" w:pos="3840"/>
        </w:tabs>
        <w:ind w:left="3840" w:hanging="420"/>
      </w:pPr>
    </w:lvl>
    <w:lvl w:ilvl="8" w:tplc="4100FF1A" w:tentative="1">
      <w:start w:val="1"/>
      <w:numFmt w:val="decimalEnclosedCircle"/>
      <w:lvlText w:val="%9"/>
      <w:lvlJc w:val="left"/>
      <w:pPr>
        <w:tabs>
          <w:tab w:val="num" w:pos="4260"/>
        </w:tabs>
        <w:ind w:left="4260" w:hanging="420"/>
      </w:pPr>
    </w:lvl>
  </w:abstractNum>
  <w:abstractNum w:abstractNumId="4" w15:restartNumberingAfterBreak="0">
    <w:nsid w:val="2F4826C2"/>
    <w:multiLevelType w:val="hybridMultilevel"/>
    <w:tmpl w:val="94E8F722"/>
    <w:lvl w:ilvl="0" w:tplc="8E6091CA">
      <w:start w:val="1"/>
      <w:numFmt w:val="decimalEnclosedCircle"/>
      <w:lvlText w:val="%1"/>
      <w:lvlJc w:val="left"/>
      <w:pPr>
        <w:tabs>
          <w:tab w:val="num" w:pos="1135"/>
        </w:tabs>
        <w:ind w:left="1135" w:hanging="360"/>
      </w:pPr>
      <w:rPr>
        <w:rFonts w:hint="eastAsia"/>
      </w:rPr>
    </w:lvl>
    <w:lvl w:ilvl="1" w:tplc="8376C31E" w:tentative="1">
      <w:start w:val="1"/>
      <w:numFmt w:val="aiueoFullWidth"/>
      <w:lvlText w:val="(%2)"/>
      <w:lvlJc w:val="left"/>
      <w:pPr>
        <w:tabs>
          <w:tab w:val="num" w:pos="1615"/>
        </w:tabs>
        <w:ind w:left="1615" w:hanging="420"/>
      </w:pPr>
    </w:lvl>
    <w:lvl w:ilvl="2" w:tplc="E5E40144" w:tentative="1">
      <w:start w:val="1"/>
      <w:numFmt w:val="decimalEnclosedCircle"/>
      <w:lvlText w:val="%3"/>
      <w:lvlJc w:val="left"/>
      <w:pPr>
        <w:tabs>
          <w:tab w:val="num" w:pos="2035"/>
        </w:tabs>
        <w:ind w:left="2035" w:hanging="420"/>
      </w:pPr>
    </w:lvl>
    <w:lvl w:ilvl="3" w:tplc="0B3E870E" w:tentative="1">
      <w:start w:val="1"/>
      <w:numFmt w:val="decimal"/>
      <w:lvlText w:val="%4."/>
      <w:lvlJc w:val="left"/>
      <w:pPr>
        <w:tabs>
          <w:tab w:val="num" w:pos="2455"/>
        </w:tabs>
        <w:ind w:left="2455" w:hanging="420"/>
      </w:pPr>
    </w:lvl>
    <w:lvl w:ilvl="4" w:tplc="8F764458" w:tentative="1">
      <w:start w:val="1"/>
      <w:numFmt w:val="aiueoFullWidth"/>
      <w:lvlText w:val="(%5)"/>
      <w:lvlJc w:val="left"/>
      <w:pPr>
        <w:tabs>
          <w:tab w:val="num" w:pos="2875"/>
        </w:tabs>
        <w:ind w:left="2875" w:hanging="420"/>
      </w:pPr>
    </w:lvl>
    <w:lvl w:ilvl="5" w:tplc="79A2B1B4" w:tentative="1">
      <w:start w:val="1"/>
      <w:numFmt w:val="decimalEnclosedCircle"/>
      <w:lvlText w:val="%6"/>
      <w:lvlJc w:val="left"/>
      <w:pPr>
        <w:tabs>
          <w:tab w:val="num" w:pos="3295"/>
        </w:tabs>
        <w:ind w:left="3295" w:hanging="420"/>
      </w:pPr>
    </w:lvl>
    <w:lvl w:ilvl="6" w:tplc="E086138E" w:tentative="1">
      <w:start w:val="1"/>
      <w:numFmt w:val="decimal"/>
      <w:lvlText w:val="%7."/>
      <w:lvlJc w:val="left"/>
      <w:pPr>
        <w:tabs>
          <w:tab w:val="num" w:pos="3715"/>
        </w:tabs>
        <w:ind w:left="3715" w:hanging="420"/>
      </w:pPr>
    </w:lvl>
    <w:lvl w:ilvl="7" w:tplc="A6CE96E4" w:tentative="1">
      <w:start w:val="1"/>
      <w:numFmt w:val="aiueoFullWidth"/>
      <w:lvlText w:val="(%8)"/>
      <w:lvlJc w:val="left"/>
      <w:pPr>
        <w:tabs>
          <w:tab w:val="num" w:pos="4135"/>
        </w:tabs>
        <w:ind w:left="4135" w:hanging="420"/>
      </w:pPr>
    </w:lvl>
    <w:lvl w:ilvl="8" w:tplc="462A3FA8" w:tentative="1">
      <w:start w:val="1"/>
      <w:numFmt w:val="decimalEnclosedCircle"/>
      <w:lvlText w:val="%9"/>
      <w:lvlJc w:val="left"/>
      <w:pPr>
        <w:tabs>
          <w:tab w:val="num" w:pos="4555"/>
        </w:tabs>
        <w:ind w:left="4555" w:hanging="420"/>
      </w:pPr>
    </w:lvl>
  </w:abstractNum>
  <w:abstractNum w:abstractNumId="5" w15:restartNumberingAfterBreak="0">
    <w:nsid w:val="39692B55"/>
    <w:multiLevelType w:val="hybridMultilevel"/>
    <w:tmpl w:val="29643F3C"/>
    <w:lvl w:ilvl="0" w:tplc="E04A1200">
      <w:start w:val="7"/>
      <w:numFmt w:val="decimalFullWidth"/>
      <w:lvlText w:val="%1．"/>
      <w:lvlJc w:val="left"/>
      <w:pPr>
        <w:tabs>
          <w:tab w:val="num" w:pos="930"/>
        </w:tabs>
        <w:ind w:left="930" w:hanging="450"/>
      </w:pPr>
      <w:rPr>
        <w:rFonts w:hint="default"/>
      </w:rPr>
    </w:lvl>
    <w:lvl w:ilvl="1" w:tplc="F044F95E" w:tentative="1">
      <w:start w:val="1"/>
      <w:numFmt w:val="aiueoFullWidth"/>
      <w:lvlText w:val="(%2)"/>
      <w:lvlJc w:val="left"/>
      <w:pPr>
        <w:tabs>
          <w:tab w:val="num" w:pos="1320"/>
        </w:tabs>
        <w:ind w:left="1320" w:hanging="420"/>
      </w:pPr>
    </w:lvl>
    <w:lvl w:ilvl="2" w:tplc="3EA463B0" w:tentative="1">
      <w:start w:val="1"/>
      <w:numFmt w:val="decimalEnclosedCircle"/>
      <w:lvlText w:val="%3"/>
      <w:lvlJc w:val="left"/>
      <w:pPr>
        <w:tabs>
          <w:tab w:val="num" w:pos="1740"/>
        </w:tabs>
        <w:ind w:left="1740" w:hanging="420"/>
      </w:pPr>
    </w:lvl>
    <w:lvl w:ilvl="3" w:tplc="AEA6C5D2" w:tentative="1">
      <w:start w:val="1"/>
      <w:numFmt w:val="decimal"/>
      <w:lvlText w:val="%4."/>
      <w:lvlJc w:val="left"/>
      <w:pPr>
        <w:tabs>
          <w:tab w:val="num" w:pos="2160"/>
        </w:tabs>
        <w:ind w:left="2160" w:hanging="420"/>
      </w:pPr>
    </w:lvl>
    <w:lvl w:ilvl="4" w:tplc="A12CBBDA" w:tentative="1">
      <w:start w:val="1"/>
      <w:numFmt w:val="aiueoFullWidth"/>
      <w:lvlText w:val="(%5)"/>
      <w:lvlJc w:val="left"/>
      <w:pPr>
        <w:tabs>
          <w:tab w:val="num" w:pos="2580"/>
        </w:tabs>
        <w:ind w:left="2580" w:hanging="420"/>
      </w:pPr>
    </w:lvl>
    <w:lvl w:ilvl="5" w:tplc="14DC9C86" w:tentative="1">
      <w:start w:val="1"/>
      <w:numFmt w:val="decimalEnclosedCircle"/>
      <w:lvlText w:val="%6"/>
      <w:lvlJc w:val="left"/>
      <w:pPr>
        <w:tabs>
          <w:tab w:val="num" w:pos="3000"/>
        </w:tabs>
        <w:ind w:left="3000" w:hanging="420"/>
      </w:pPr>
    </w:lvl>
    <w:lvl w:ilvl="6" w:tplc="65C6DC04" w:tentative="1">
      <w:start w:val="1"/>
      <w:numFmt w:val="decimal"/>
      <w:lvlText w:val="%7."/>
      <w:lvlJc w:val="left"/>
      <w:pPr>
        <w:tabs>
          <w:tab w:val="num" w:pos="3420"/>
        </w:tabs>
        <w:ind w:left="3420" w:hanging="420"/>
      </w:pPr>
    </w:lvl>
    <w:lvl w:ilvl="7" w:tplc="38A44BEE" w:tentative="1">
      <w:start w:val="1"/>
      <w:numFmt w:val="aiueoFullWidth"/>
      <w:lvlText w:val="(%8)"/>
      <w:lvlJc w:val="left"/>
      <w:pPr>
        <w:tabs>
          <w:tab w:val="num" w:pos="3840"/>
        </w:tabs>
        <w:ind w:left="3840" w:hanging="420"/>
      </w:pPr>
    </w:lvl>
    <w:lvl w:ilvl="8" w:tplc="3C7CAC96" w:tentative="1">
      <w:start w:val="1"/>
      <w:numFmt w:val="decimalEnclosedCircle"/>
      <w:lvlText w:val="%9"/>
      <w:lvlJc w:val="left"/>
      <w:pPr>
        <w:tabs>
          <w:tab w:val="num" w:pos="4260"/>
        </w:tabs>
        <w:ind w:left="4260" w:hanging="420"/>
      </w:pPr>
    </w:lvl>
  </w:abstractNum>
  <w:abstractNum w:abstractNumId="6" w15:restartNumberingAfterBreak="0">
    <w:nsid w:val="552F37AA"/>
    <w:multiLevelType w:val="hybridMultilevel"/>
    <w:tmpl w:val="EF58B94E"/>
    <w:lvl w:ilvl="0" w:tplc="9318AB1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641A0CD1"/>
    <w:multiLevelType w:val="hybridMultilevel"/>
    <w:tmpl w:val="C626152A"/>
    <w:lvl w:ilvl="0" w:tplc="008E9246">
      <w:start w:val="7"/>
      <w:numFmt w:val="decimalFullWidth"/>
      <w:lvlText w:val="%1、"/>
      <w:lvlJc w:val="left"/>
      <w:pPr>
        <w:tabs>
          <w:tab w:val="num" w:pos="960"/>
        </w:tabs>
        <w:ind w:left="960" w:hanging="480"/>
      </w:pPr>
      <w:rPr>
        <w:rFonts w:hint="default"/>
      </w:rPr>
    </w:lvl>
    <w:lvl w:ilvl="1" w:tplc="13BC6A14" w:tentative="1">
      <w:start w:val="1"/>
      <w:numFmt w:val="aiueoFullWidth"/>
      <w:lvlText w:val="(%2)"/>
      <w:lvlJc w:val="left"/>
      <w:pPr>
        <w:tabs>
          <w:tab w:val="num" w:pos="1320"/>
        </w:tabs>
        <w:ind w:left="1320" w:hanging="420"/>
      </w:pPr>
    </w:lvl>
    <w:lvl w:ilvl="2" w:tplc="EB441AB8" w:tentative="1">
      <w:start w:val="1"/>
      <w:numFmt w:val="decimalEnclosedCircle"/>
      <w:lvlText w:val="%3"/>
      <w:lvlJc w:val="left"/>
      <w:pPr>
        <w:tabs>
          <w:tab w:val="num" w:pos="1740"/>
        </w:tabs>
        <w:ind w:left="1740" w:hanging="420"/>
      </w:pPr>
    </w:lvl>
    <w:lvl w:ilvl="3" w:tplc="8AC8AEA8" w:tentative="1">
      <w:start w:val="1"/>
      <w:numFmt w:val="decimal"/>
      <w:lvlText w:val="%4."/>
      <w:lvlJc w:val="left"/>
      <w:pPr>
        <w:tabs>
          <w:tab w:val="num" w:pos="2160"/>
        </w:tabs>
        <w:ind w:left="2160" w:hanging="420"/>
      </w:pPr>
    </w:lvl>
    <w:lvl w:ilvl="4" w:tplc="FD32E9E8" w:tentative="1">
      <w:start w:val="1"/>
      <w:numFmt w:val="aiueoFullWidth"/>
      <w:lvlText w:val="(%5)"/>
      <w:lvlJc w:val="left"/>
      <w:pPr>
        <w:tabs>
          <w:tab w:val="num" w:pos="2580"/>
        </w:tabs>
        <w:ind w:left="2580" w:hanging="420"/>
      </w:pPr>
    </w:lvl>
    <w:lvl w:ilvl="5" w:tplc="2C982358" w:tentative="1">
      <w:start w:val="1"/>
      <w:numFmt w:val="decimalEnclosedCircle"/>
      <w:lvlText w:val="%6"/>
      <w:lvlJc w:val="left"/>
      <w:pPr>
        <w:tabs>
          <w:tab w:val="num" w:pos="3000"/>
        </w:tabs>
        <w:ind w:left="3000" w:hanging="420"/>
      </w:pPr>
    </w:lvl>
    <w:lvl w:ilvl="6" w:tplc="3446BAFA" w:tentative="1">
      <w:start w:val="1"/>
      <w:numFmt w:val="decimal"/>
      <w:lvlText w:val="%7."/>
      <w:lvlJc w:val="left"/>
      <w:pPr>
        <w:tabs>
          <w:tab w:val="num" w:pos="3420"/>
        </w:tabs>
        <w:ind w:left="3420" w:hanging="420"/>
      </w:pPr>
    </w:lvl>
    <w:lvl w:ilvl="7" w:tplc="77428EFA" w:tentative="1">
      <w:start w:val="1"/>
      <w:numFmt w:val="aiueoFullWidth"/>
      <w:lvlText w:val="(%8)"/>
      <w:lvlJc w:val="left"/>
      <w:pPr>
        <w:tabs>
          <w:tab w:val="num" w:pos="3840"/>
        </w:tabs>
        <w:ind w:left="3840" w:hanging="420"/>
      </w:pPr>
    </w:lvl>
    <w:lvl w:ilvl="8" w:tplc="922C4986" w:tentative="1">
      <w:start w:val="1"/>
      <w:numFmt w:val="decimalEnclosedCircle"/>
      <w:lvlText w:val="%9"/>
      <w:lvlJc w:val="left"/>
      <w:pPr>
        <w:tabs>
          <w:tab w:val="num" w:pos="4260"/>
        </w:tabs>
        <w:ind w:left="4260" w:hanging="420"/>
      </w:pPr>
    </w:lvl>
  </w:abstractNum>
  <w:abstractNum w:abstractNumId="8" w15:restartNumberingAfterBreak="0">
    <w:nsid w:val="6F857EDD"/>
    <w:multiLevelType w:val="hybridMultilevel"/>
    <w:tmpl w:val="9328CE1A"/>
    <w:lvl w:ilvl="0" w:tplc="37CC18C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778610D9"/>
    <w:multiLevelType w:val="multilevel"/>
    <w:tmpl w:val="F98AB30A"/>
    <w:lvl w:ilvl="0">
      <w:start w:val="1"/>
      <w:numFmt w:val="decimalFullWidth"/>
      <w:lvlText w:val="%1．"/>
      <w:lvlJc w:val="left"/>
      <w:pPr>
        <w:tabs>
          <w:tab w:val="num" w:pos="720"/>
        </w:tabs>
        <w:ind w:left="720" w:hanging="720"/>
      </w:pPr>
      <w:rPr>
        <w:rFonts w:ascii="ＭＳ 明朝" w:eastAsia="ＭＳ 明朝" w:hAnsi="ＭＳ 明朝"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DD2455C"/>
    <w:multiLevelType w:val="singleLevel"/>
    <w:tmpl w:val="0409000F"/>
    <w:lvl w:ilvl="0">
      <w:start w:val="1"/>
      <w:numFmt w:val="decimal"/>
      <w:lvlText w:val="%1."/>
      <w:lvlJc w:val="left"/>
      <w:pPr>
        <w:tabs>
          <w:tab w:val="num" w:pos="425"/>
        </w:tabs>
        <w:ind w:left="425" w:hanging="425"/>
      </w:pPr>
    </w:lvl>
  </w:abstractNum>
  <w:num w:numId="1">
    <w:abstractNumId w:val="4"/>
  </w:num>
  <w:num w:numId="2">
    <w:abstractNumId w:val="3"/>
  </w:num>
  <w:num w:numId="3">
    <w:abstractNumId w:val="7"/>
  </w:num>
  <w:num w:numId="4">
    <w:abstractNumId w:val="5"/>
  </w:num>
  <w:num w:numId="5">
    <w:abstractNumId w:val="10"/>
  </w:num>
  <w:num w:numId="6">
    <w:abstractNumId w:val="2"/>
  </w:num>
  <w:num w:numId="7">
    <w:abstractNumId w:val="9"/>
  </w:num>
  <w:num w:numId="8">
    <w:abstractNumId w:val="8"/>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720"/>
  <w:hyphenationZone w:val="0"/>
  <w:doNotHyphenateCaps/>
  <w:drawingGridHorizontalSpacing w:val="112"/>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196E"/>
    <w:rsid w:val="000B162E"/>
    <w:rsid w:val="000F5369"/>
    <w:rsid w:val="00110137"/>
    <w:rsid w:val="00132302"/>
    <w:rsid w:val="00155347"/>
    <w:rsid w:val="00163B2F"/>
    <w:rsid w:val="00183EC0"/>
    <w:rsid w:val="00200481"/>
    <w:rsid w:val="00235078"/>
    <w:rsid w:val="002353FB"/>
    <w:rsid w:val="00250419"/>
    <w:rsid w:val="00252C56"/>
    <w:rsid w:val="002555B7"/>
    <w:rsid w:val="00291D16"/>
    <w:rsid w:val="002C3772"/>
    <w:rsid w:val="0032316F"/>
    <w:rsid w:val="003271EF"/>
    <w:rsid w:val="00387C9A"/>
    <w:rsid w:val="00394026"/>
    <w:rsid w:val="00394C7F"/>
    <w:rsid w:val="003D1418"/>
    <w:rsid w:val="00461F44"/>
    <w:rsid w:val="00470617"/>
    <w:rsid w:val="00473B96"/>
    <w:rsid w:val="00480E3A"/>
    <w:rsid w:val="0048140F"/>
    <w:rsid w:val="004B196E"/>
    <w:rsid w:val="004E776E"/>
    <w:rsid w:val="004F6FCA"/>
    <w:rsid w:val="00510EC3"/>
    <w:rsid w:val="0051297B"/>
    <w:rsid w:val="00517E40"/>
    <w:rsid w:val="005267B3"/>
    <w:rsid w:val="00541997"/>
    <w:rsid w:val="00575529"/>
    <w:rsid w:val="00583D34"/>
    <w:rsid w:val="005C77AF"/>
    <w:rsid w:val="00603C2B"/>
    <w:rsid w:val="007A7BE5"/>
    <w:rsid w:val="007C0652"/>
    <w:rsid w:val="007F156E"/>
    <w:rsid w:val="007F635A"/>
    <w:rsid w:val="0081602E"/>
    <w:rsid w:val="00820769"/>
    <w:rsid w:val="00821BD9"/>
    <w:rsid w:val="00866890"/>
    <w:rsid w:val="008A2B2B"/>
    <w:rsid w:val="008F4870"/>
    <w:rsid w:val="008F6710"/>
    <w:rsid w:val="009206A1"/>
    <w:rsid w:val="009375C7"/>
    <w:rsid w:val="009524F1"/>
    <w:rsid w:val="00993D2C"/>
    <w:rsid w:val="009E180A"/>
    <w:rsid w:val="009F2CE7"/>
    <w:rsid w:val="009F716A"/>
    <w:rsid w:val="00A11FC0"/>
    <w:rsid w:val="00A9044E"/>
    <w:rsid w:val="00A90A00"/>
    <w:rsid w:val="00A95C2D"/>
    <w:rsid w:val="00AA7473"/>
    <w:rsid w:val="00B10D14"/>
    <w:rsid w:val="00B24C41"/>
    <w:rsid w:val="00B73094"/>
    <w:rsid w:val="00B84FB6"/>
    <w:rsid w:val="00BB7D25"/>
    <w:rsid w:val="00BF7560"/>
    <w:rsid w:val="00C043C7"/>
    <w:rsid w:val="00C12119"/>
    <w:rsid w:val="00C15EB0"/>
    <w:rsid w:val="00C57D96"/>
    <w:rsid w:val="00C64203"/>
    <w:rsid w:val="00C85D4E"/>
    <w:rsid w:val="00CA2BF4"/>
    <w:rsid w:val="00CB4724"/>
    <w:rsid w:val="00CF175D"/>
    <w:rsid w:val="00CF4C16"/>
    <w:rsid w:val="00D06010"/>
    <w:rsid w:val="00D255AD"/>
    <w:rsid w:val="00D3612C"/>
    <w:rsid w:val="00D418A4"/>
    <w:rsid w:val="00D66567"/>
    <w:rsid w:val="00D7684A"/>
    <w:rsid w:val="00D8193B"/>
    <w:rsid w:val="00DC4E61"/>
    <w:rsid w:val="00E03A62"/>
    <w:rsid w:val="00E13F87"/>
    <w:rsid w:val="00E31A6D"/>
    <w:rsid w:val="00E86E70"/>
    <w:rsid w:val="00E94308"/>
    <w:rsid w:val="00EC757A"/>
    <w:rsid w:val="00EE1874"/>
    <w:rsid w:val="00F17E4F"/>
    <w:rsid w:val="00F23D1F"/>
    <w:rsid w:val="00F43096"/>
    <w:rsid w:val="00F43B83"/>
    <w:rsid w:val="00F7189D"/>
    <w:rsid w:val="00F76EAC"/>
    <w:rsid w:val="00F9576A"/>
    <w:rsid w:val="00F97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06783C6"/>
  <w15:docId w15:val="{6B1E9839-1F9E-4FC4-A8E1-491CE054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529"/>
    <w:pPr>
      <w:widowControl w:val="0"/>
      <w:overflowPunct w:val="0"/>
      <w:adjustRightInd w:val="0"/>
      <w:jc w:val="both"/>
      <w:textAlignment w:val="baseline"/>
    </w:pPr>
    <w:rPr>
      <w:rFonts w:ascii="ＭＳ 明朝" w:hAnsi="TmsRm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75529"/>
    <w:pPr>
      <w:jc w:val="center"/>
    </w:pPr>
    <w:rPr>
      <w:rFonts w:cs="ＭＳ 明朝"/>
      <w:spacing w:val="2"/>
    </w:rPr>
  </w:style>
  <w:style w:type="paragraph" w:styleId="a5">
    <w:name w:val="Closing"/>
    <w:basedOn w:val="a"/>
    <w:link w:val="a6"/>
    <w:rsid w:val="00575529"/>
    <w:pPr>
      <w:jc w:val="right"/>
    </w:pPr>
    <w:rPr>
      <w:rFonts w:cs="ＭＳ 明朝"/>
      <w:spacing w:val="2"/>
    </w:rPr>
  </w:style>
  <w:style w:type="paragraph" w:styleId="a7">
    <w:name w:val="header"/>
    <w:basedOn w:val="a"/>
    <w:semiHidden/>
    <w:rsid w:val="00575529"/>
    <w:pPr>
      <w:tabs>
        <w:tab w:val="center" w:pos="4252"/>
        <w:tab w:val="right" w:pos="8504"/>
      </w:tabs>
      <w:snapToGrid w:val="0"/>
    </w:pPr>
  </w:style>
  <w:style w:type="paragraph" w:styleId="a8">
    <w:name w:val="footer"/>
    <w:basedOn w:val="a"/>
    <w:semiHidden/>
    <w:rsid w:val="00575529"/>
    <w:pPr>
      <w:tabs>
        <w:tab w:val="center" w:pos="4252"/>
        <w:tab w:val="right" w:pos="8504"/>
      </w:tabs>
      <w:snapToGrid w:val="0"/>
    </w:pPr>
  </w:style>
  <w:style w:type="paragraph" w:styleId="a9">
    <w:name w:val="Balloon Text"/>
    <w:basedOn w:val="a"/>
    <w:semiHidden/>
    <w:rsid w:val="00575529"/>
    <w:rPr>
      <w:rFonts w:ascii="Arial" w:eastAsia="ＭＳ ゴシック" w:hAnsi="Arial"/>
      <w:sz w:val="18"/>
      <w:szCs w:val="18"/>
    </w:rPr>
  </w:style>
  <w:style w:type="character" w:styleId="aa">
    <w:name w:val="Hyperlink"/>
    <w:semiHidden/>
    <w:rsid w:val="00575529"/>
    <w:rPr>
      <w:color w:val="0000FF"/>
      <w:u w:val="single"/>
    </w:rPr>
  </w:style>
  <w:style w:type="paragraph" w:styleId="ab">
    <w:name w:val="Body Text Indent"/>
    <w:basedOn w:val="a"/>
    <w:semiHidden/>
    <w:rsid w:val="00575529"/>
    <w:pPr>
      <w:ind w:left="1232" w:hanging="512"/>
    </w:pPr>
  </w:style>
  <w:style w:type="paragraph" w:styleId="ac">
    <w:name w:val="Block Text"/>
    <w:basedOn w:val="a"/>
    <w:semiHidden/>
    <w:rsid w:val="00575529"/>
    <w:pPr>
      <w:snapToGrid w:val="0"/>
      <w:spacing w:line="360" w:lineRule="atLeast"/>
      <w:ind w:left="448" w:right="110" w:firstLine="112"/>
    </w:pPr>
    <w:rPr>
      <w:rFonts w:ascii="ＭＳ Ｐ明朝" w:eastAsia="ＭＳ Ｐ明朝" w:hAnsi="ＭＳ Ｐ明朝"/>
    </w:rPr>
  </w:style>
  <w:style w:type="paragraph" w:styleId="ad">
    <w:name w:val="List Paragraph"/>
    <w:basedOn w:val="a"/>
    <w:uiPriority w:val="34"/>
    <w:qFormat/>
    <w:rsid w:val="00394C7F"/>
    <w:pPr>
      <w:ind w:leftChars="400" w:left="840"/>
    </w:pPr>
  </w:style>
  <w:style w:type="character" w:customStyle="1" w:styleId="a6">
    <w:name w:val="結語 (文字)"/>
    <w:basedOn w:val="a0"/>
    <w:link w:val="a5"/>
    <w:rsid w:val="00235078"/>
    <w:rPr>
      <w:rFonts w:ascii="ＭＳ 明朝" w:hAnsi="TmsRmn" w:cs="ＭＳ 明朝"/>
      <w:color w:val="000000"/>
      <w:spacing w:val="2"/>
      <w:sz w:val="24"/>
      <w:szCs w:val="24"/>
    </w:rPr>
  </w:style>
  <w:style w:type="character" w:customStyle="1" w:styleId="a4">
    <w:name w:val="記 (文字)"/>
    <w:basedOn w:val="a0"/>
    <w:link w:val="a3"/>
    <w:rsid w:val="00235078"/>
    <w:rPr>
      <w:rFonts w:ascii="ＭＳ 明朝" w:hAnsi="TmsRmn" w:cs="ＭＳ 明朝"/>
      <w:color w:val="000000"/>
      <w:spacing w:val="2"/>
      <w:sz w:val="24"/>
      <w:szCs w:val="24"/>
    </w:rPr>
  </w:style>
  <w:style w:type="table" w:styleId="ae">
    <w:name w:val="Table Grid"/>
    <w:basedOn w:val="a1"/>
    <w:uiPriority w:val="59"/>
    <w:rsid w:val="002350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BB7D25"/>
    <w:rPr>
      <w:sz w:val="18"/>
      <w:szCs w:val="18"/>
    </w:rPr>
  </w:style>
  <w:style w:type="paragraph" w:styleId="af0">
    <w:name w:val="annotation text"/>
    <w:basedOn w:val="a"/>
    <w:link w:val="af1"/>
    <w:uiPriority w:val="99"/>
    <w:semiHidden/>
    <w:unhideWhenUsed/>
    <w:rsid w:val="00BB7D25"/>
    <w:pPr>
      <w:jc w:val="left"/>
    </w:pPr>
  </w:style>
  <w:style w:type="character" w:customStyle="1" w:styleId="af1">
    <w:name w:val="コメント文字列 (文字)"/>
    <w:basedOn w:val="a0"/>
    <w:link w:val="af0"/>
    <w:uiPriority w:val="99"/>
    <w:semiHidden/>
    <w:rsid w:val="00BB7D25"/>
    <w:rPr>
      <w:rFonts w:ascii="ＭＳ 明朝" w:hAnsi="TmsRmn"/>
      <w:color w:val="000000"/>
      <w:sz w:val="24"/>
      <w:szCs w:val="24"/>
    </w:rPr>
  </w:style>
  <w:style w:type="paragraph" w:styleId="af2">
    <w:name w:val="annotation subject"/>
    <w:basedOn w:val="af0"/>
    <w:next w:val="af0"/>
    <w:link w:val="af3"/>
    <w:uiPriority w:val="99"/>
    <w:semiHidden/>
    <w:unhideWhenUsed/>
    <w:rsid w:val="00BB7D25"/>
    <w:rPr>
      <w:b/>
      <w:bCs/>
    </w:rPr>
  </w:style>
  <w:style w:type="character" w:customStyle="1" w:styleId="af3">
    <w:name w:val="コメント内容 (文字)"/>
    <w:basedOn w:val="af1"/>
    <w:link w:val="af2"/>
    <w:uiPriority w:val="99"/>
    <w:semiHidden/>
    <w:rsid w:val="00BB7D25"/>
    <w:rPr>
      <w:rFonts w:ascii="ＭＳ 明朝" w:hAnsi="TmsRm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97D3-FEBE-49AB-9735-73AB2C34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第１号様式（表）</vt:lpstr>
      <vt:lpstr>第１号様式（表）</vt:lpstr>
    </vt:vector>
  </TitlesOfParts>
  <Company>西宮市水道局</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西宮市水道局</dc:creator>
  <cp:lastModifiedBy>西宮市H</cp:lastModifiedBy>
  <cp:revision>3</cp:revision>
  <cp:lastPrinted>2022-06-22T04:40:00Z</cp:lastPrinted>
  <dcterms:created xsi:type="dcterms:W3CDTF">2014-03-19T06:19:00Z</dcterms:created>
  <dcterms:modified xsi:type="dcterms:W3CDTF">2024-07-12T08:08:00Z</dcterms:modified>
</cp:coreProperties>
</file>