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DB436" w14:textId="0B119A97" w:rsidR="00252C56" w:rsidRPr="00D97C89" w:rsidRDefault="00252C56">
      <w:pPr>
        <w:jc w:val="left"/>
        <w:rPr>
          <w:rFonts w:hAnsi="ＭＳ 明朝"/>
          <w:color w:val="auto"/>
          <w:spacing w:val="4"/>
          <w:sz w:val="20"/>
        </w:rPr>
      </w:pPr>
      <w:bookmarkStart w:id="0" w:name="_GoBack"/>
      <w:r w:rsidRPr="00D97C89">
        <w:rPr>
          <w:rFonts w:hAnsi="ＭＳ 明朝" w:hint="eastAsia"/>
          <w:color w:val="auto"/>
          <w:sz w:val="20"/>
        </w:rPr>
        <w:t>様式第９号（表）</w:t>
      </w:r>
    </w:p>
    <w:p w14:paraId="3A973E87" w14:textId="77777777" w:rsidR="00252C56" w:rsidRPr="00D97C89" w:rsidRDefault="00132302">
      <w:pPr>
        <w:wordWrap w:val="0"/>
        <w:jc w:val="right"/>
        <w:rPr>
          <w:rFonts w:ascii="ＭＳ Ｐ明朝" w:eastAsia="ＭＳ Ｐ明朝" w:hAnsi="ＭＳ Ｐ明朝"/>
          <w:color w:val="auto"/>
          <w:sz w:val="21"/>
        </w:rPr>
      </w:pPr>
      <w:r w:rsidRPr="00D97C89">
        <w:rPr>
          <w:rFonts w:ascii="ＭＳ Ｐ明朝" w:eastAsia="ＭＳ Ｐ明朝" w:hAnsi="ＭＳ Ｐ明朝" w:hint="eastAsia"/>
          <w:color w:val="auto"/>
          <w:sz w:val="21"/>
        </w:rPr>
        <w:t>令和</w:t>
      </w:r>
      <w:r w:rsidR="00252C56" w:rsidRPr="00D97C89">
        <w:rPr>
          <w:rFonts w:ascii="ＭＳ Ｐ明朝" w:eastAsia="ＭＳ Ｐ明朝" w:hAnsi="ＭＳ Ｐ明朝" w:hint="eastAsia"/>
          <w:color w:val="auto"/>
          <w:sz w:val="21"/>
        </w:rPr>
        <w:t xml:space="preserve">　　　年（　　　　　年）　　　月　　　日　</w:t>
      </w:r>
    </w:p>
    <w:p w14:paraId="5746A2C0" w14:textId="77777777" w:rsidR="00252C56" w:rsidRPr="00D97C89" w:rsidRDefault="00252C56">
      <w:pPr>
        <w:ind w:right="776"/>
        <w:rPr>
          <w:rFonts w:ascii="ＭＳ Ｐ明朝" w:eastAsia="ＭＳ Ｐ明朝" w:hAnsi="ＭＳ Ｐ明朝"/>
          <w:color w:val="auto"/>
          <w:spacing w:val="4"/>
          <w:sz w:val="21"/>
        </w:rPr>
      </w:pPr>
    </w:p>
    <w:p w14:paraId="4BDE7432" w14:textId="77777777" w:rsidR="00252C56" w:rsidRPr="00D97C89" w:rsidRDefault="00252C56">
      <w:pPr>
        <w:ind w:firstLine="672"/>
        <w:rPr>
          <w:color w:val="auto"/>
        </w:rPr>
      </w:pPr>
      <w:r w:rsidRPr="00D97C89">
        <w:rPr>
          <w:rFonts w:hint="eastAsia"/>
          <w:color w:val="auto"/>
        </w:rPr>
        <w:t>西宮市</w:t>
      </w:r>
      <w:r w:rsidR="00DC4E61" w:rsidRPr="00D97C89">
        <w:rPr>
          <w:rFonts w:hint="eastAsia"/>
          <w:color w:val="auto"/>
        </w:rPr>
        <w:t>上下</w:t>
      </w:r>
      <w:r w:rsidRPr="00D97C89">
        <w:rPr>
          <w:rFonts w:hint="eastAsia"/>
          <w:color w:val="auto"/>
        </w:rPr>
        <w:t>水道事業管理者　　様</w:t>
      </w:r>
    </w:p>
    <w:p w14:paraId="301C70D7" w14:textId="77777777" w:rsidR="00252C56" w:rsidRPr="00D97C89" w:rsidRDefault="00252C56">
      <w:pPr>
        <w:ind w:firstLine="696"/>
        <w:rPr>
          <w:rFonts w:hAnsi="Century"/>
          <w:color w:val="auto"/>
          <w:spacing w:val="4"/>
        </w:rPr>
      </w:pPr>
    </w:p>
    <w:p w14:paraId="4E21B74E" w14:textId="77777777" w:rsidR="00252C56" w:rsidRPr="00D97C89" w:rsidRDefault="00252C56">
      <w:pPr>
        <w:snapToGrid w:val="0"/>
        <w:spacing w:line="440" w:lineRule="atLeast"/>
        <w:ind w:right="3134"/>
        <w:jc w:val="right"/>
        <w:rPr>
          <w:color w:val="auto"/>
        </w:rPr>
      </w:pPr>
      <w:r w:rsidRPr="00D97C89">
        <w:rPr>
          <w:rFonts w:hint="eastAsia"/>
          <w:color w:val="auto"/>
        </w:rPr>
        <w:t>申込者(又は代理人)</w:t>
      </w:r>
    </w:p>
    <w:p w14:paraId="7E8204F2" w14:textId="77777777" w:rsidR="00252C56" w:rsidRPr="00D97C89" w:rsidRDefault="00252C56">
      <w:pPr>
        <w:snapToGrid w:val="0"/>
        <w:spacing w:line="440" w:lineRule="atLeast"/>
        <w:ind w:right="3134"/>
        <w:jc w:val="right"/>
        <w:rPr>
          <w:color w:val="auto"/>
        </w:rPr>
      </w:pPr>
      <w:r w:rsidRPr="00D97C89">
        <w:rPr>
          <w:rFonts w:hint="eastAsia"/>
          <w:color w:val="auto"/>
        </w:rPr>
        <w:t>住所又は所在</w:t>
      </w:r>
    </w:p>
    <w:p w14:paraId="5D04C168" w14:textId="77777777" w:rsidR="00252C56" w:rsidRPr="00D97C89" w:rsidRDefault="00D97C89">
      <w:pPr>
        <w:snapToGrid w:val="0"/>
        <w:spacing w:line="440" w:lineRule="atLeast"/>
        <w:ind w:right="3134"/>
        <w:jc w:val="right"/>
        <w:rPr>
          <w:color w:val="auto"/>
        </w:rPr>
      </w:pPr>
      <w:r w:rsidRPr="00D97C89">
        <w:rPr>
          <w:noProof/>
          <w:color w:val="auto"/>
        </w:rPr>
        <w:pict w14:anchorId="38DFC229">
          <v:shapetype id="_x0000_t202" coordsize="21600,21600" o:spt="202" path="m,l,21600r21600,l21600,xe">
            <v:stroke joinstyle="miter"/>
            <v:path gradientshapeok="t" o:connecttype="rect"/>
          </v:shapetype>
          <v:shape id="_x0000_s1138" type="#_x0000_t202" style="position:absolute;left:0;text-align:left;margin-left:339pt;margin-top:3.95pt;width:125.7pt;height:74.75pt;z-index:251659776" o:allowincell="f" filled="f" stroked="f">
            <v:textbox inset="5.85pt,.7pt,5.85pt,.7pt">
              <w:txbxContent>
                <w:p w14:paraId="621A94DB" w14:textId="77777777" w:rsidR="00BB7D25" w:rsidRDefault="00BB7D25">
                  <w:pPr>
                    <w:spacing w:line="400" w:lineRule="exact"/>
                    <w:jc w:val="right"/>
                  </w:pPr>
                </w:p>
                <w:p w14:paraId="30CD8654" w14:textId="77777777" w:rsidR="00BB7D25" w:rsidRDefault="00BB7D25">
                  <w:pPr>
                    <w:spacing w:line="400" w:lineRule="exact"/>
                    <w:jc w:val="right"/>
                  </w:pPr>
                </w:p>
                <w:p w14:paraId="57A70627" w14:textId="77777777" w:rsidR="00BB7D25" w:rsidRDefault="00BB7D25">
                  <w:pPr>
                    <w:spacing w:line="400" w:lineRule="exact"/>
                    <w:jc w:val="left"/>
                  </w:pPr>
                  <w:r>
                    <w:rPr>
                      <w:rFonts w:hint="eastAsia"/>
                    </w:rPr>
                    <w:t xml:space="preserve">   (      )</w:t>
                  </w:r>
                </w:p>
              </w:txbxContent>
            </v:textbox>
          </v:shape>
        </w:pict>
      </w:r>
      <w:r w:rsidR="00252C56" w:rsidRPr="00D97C89">
        <w:rPr>
          <w:rFonts w:hint="eastAsia"/>
          <w:color w:val="auto"/>
        </w:rPr>
        <w:t>氏名又は名称等</w:t>
      </w:r>
    </w:p>
    <w:p w14:paraId="1A7C989D" w14:textId="77777777" w:rsidR="00252C56" w:rsidRPr="00D97C89" w:rsidRDefault="00252C56">
      <w:pPr>
        <w:snapToGrid w:val="0"/>
        <w:spacing w:line="440" w:lineRule="atLeast"/>
        <w:ind w:right="3134"/>
        <w:jc w:val="right"/>
        <w:rPr>
          <w:color w:val="auto"/>
        </w:rPr>
      </w:pPr>
      <w:r w:rsidRPr="00D97C89">
        <w:rPr>
          <w:rFonts w:hint="eastAsia"/>
          <w:color w:val="auto"/>
        </w:rPr>
        <w:t>担当者氏名</w:t>
      </w:r>
    </w:p>
    <w:p w14:paraId="38F76CBE" w14:textId="77777777" w:rsidR="00252C56" w:rsidRPr="00D97C89" w:rsidRDefault="00252C56">
      <w:pPr>
        <w:snapToGrid w:val="0"/>
        <w:spacing w:line="440" w:lineRule="atLeast"/>
        <w:ind w:right="3134"/>
        <w:jc w:val="right"/>
        <w:rPr>
          <w:rFonts w:hAnsi="Century"/>
          <w:color w:val="auto"/>
          <w:spacing w:val="4"/>
        </w:rPr>
      </w:pPr>
      <w:r w:rsidRPr="00D97C89">
        <w:rPr>
          <w:rFonts w:hint="eastAsia"/>
          <w:color w:val="auto"/>
        </w:rPr>
        <w:t>連絡先電話</w:t>
      </w:r>
    </w:p>
    <w:p w14:paraId="07138739" w14:textId="77777777" w:rsidR="00252C56" w:rsidRPr="00D97C89" w:rsidRDefault="00252C56">
      <w:pPr>
        <w:rPr>
          <w:rFonts w:hAnsi="Century"/>
          <w:color w:val="auto"/>
          <w:spacing w:val="4"/>
        </w:rPr>
      </w:pPr>
    </w:p>
    <w:p w14:paraId="13375327" w14:textId="769D2F94" w:rsidR="00252C56" w:rsidRPr="00D97C89" w:rsidRDefault="00252C56">
      <w:pPr>
        <w:jc w:val="center"/>
        <w:rPr>
          <w:color w:val="auto"/>
          <w:spacing w:val="2"/>
          <w:sz w:val="32"/>
        </w:rPr>
      </w:pPr>
      <w:r w:rsidRPr="00D97C89">
        <w:rPr>
          <w:rFonts w:hint="eastAsia"/>
          <w:color w:val="auto"/>
          <w:spacing w:val="26"/>
          <w:sz w:val="32"/>
        </w:rPr>
        <w:t>３階建</w:t>
      </w:r>
      <w:r w:rsidR="00BA1C49" w:rsidRPr="00D97C89">
        <w:rPr>
          <w:rFonts w:hint="eastAsia"/>
          <w:color w:val="auto"/>
          <w:spacing w:val="26"/>
          <w:sz w:val="32"/>
        </w:rPr>
        <w:t>以上</w:t>
      </w:r>
      <w:r w:rsidRPr="00D97C89">
        <w:rPr>
          <w:rFonts w:hint="eastAsia"/>
          <w:color w:val="auto"/>
          <w:spacing w:val="26"/>
          <w:sz w:val="32"/>
        </w:rPr>
        <w:t>直結直圧方式設計協議</w:t>
      </w:r>
      <w:r w:rsidRPr="00D97C89">
        <w:rPr>
          <w:rFonts w:hint="eastAsia"/>
          <w:color w:val="auto"/>
          <w:spacing w:val="6"/>
          <w:sz w:val="32"/>
        </w:rPr>
        <w:t>書</w:t>
      </w:r>
    </w:p>
    <w:p w14:paraId="4C7DB08C" w14:textId="77777777" w:rsidR="00252C56" w:rsidRPr="00D97C89" w:rsidRDefault="00252C56">
      <w:pPr>
        <w:rPr>
          <w:rFonts w:hAnsi="Century"/>
          <w:color w:val="auto"/>
          <w:spacing w:val="4"/>
          <w:sz w:val="28"/>
        </w:rPr>
      </w:pPr>
    </w:p>
    <w:p w14:paraId="0CEAB93D" w14:textId="482D4EA7" w:rsidR="00252C56" w:rsidRPr="00D97C89" w:rsidRDefault="00252C56">
      <w:pPr>
        <w:rPr>
          <w:color w:val="auto"/>
        </w:rPr>
      </w:pPr>
      <w:r w:rsidRPr="00D97C89">
        <w:rPr>
          <w:rFonts w:hint="eastAsia"/>
          <w:color w:val="auto"/>
        </w:rPr>
        <w:t xml:space="preserve">　３階建</w:t>
      </w:r>
      <w:r w:rsidR="00BA1C49" w:rsidRPr="00D97C89">
        <w:rPr>
          <w:rFonts w:hint="eastAsia"/>
          <w:color w:val="auto"/>
        </w:rPr>
        <w:t>以上</w:t>
      </w:r>
      <w:r w:rsidRPr="00D97C89">
        <w:rPr>
          <w:rFonts w:hint="eastAsia"/>
          <w:color w:val="auto"/>
        </w:rPr>
        <w:t>直結直圧方式設計・施行基準に基づき、給水装置の設計をしましたので、給水の可否について協議します。</w:t>
      </w:r>
    </w:p>
    <w:p w14:paraId="23D10C7D" w14:textId="77777777" w:rsidR="00252C56" w:rsidRPr="00D97C89" w:rsidRDefault="00252C56">
      <w:pPr>
        <w:rPr>
          <w:color w:val="auto"/>
        </w:rPr>
      </w:pPr>
    </w:p>
    <w:p w14:paraId="25D8DB26" w14:textId="77777777" w:rsidR="00252C56" w:rsidRPr="00D97C89" w:rsidRDefault="00252C56">
      <w:pPr>
        <w:pStyle w:val="a3"/>
        <w:rPr>
          <w:color w:val="auto"/>
        </w:rPr>
      </w:pPr>
      <w:r w:rsidRPr="00D97C89">
        <w:rPr>
          <w:rFonts w:hint="eastAsia"/>
          <w:color w:val="auto"/>
        </w:rPr>
        <w:t>記</w:t>
      </w:r>
    </w:p>
    <w:p w14:paraId="0B5BFC14" w14:textId="77777777" w:rsidR="00252C56" w:rsidRPr="00D97C89" w:rsidRDefault="00252C56">
      <w:pPr>
        <w:rPr>
          <w:color w:val="auto"/>
        </w:rPr>
      </w:pPr>
    </w:p>
    <w:p w14:paraId="62E23260" w14:textId="77777777" w:rsidR="00252C56" w:rsidRPr="00D97C89" w:rsidRDefault="00252C56">
      <w:pPr>
        <w:rPr>
          <w:color w:val="auto"/>
        </w:rPr>
      </w:pPr>
      <w:r w:rsidRPr="00D97C89">
        <w:rPr>
          <w:rFonts w:hint="eastAsia"/>
          <w:color w:val="auto"/>
        </w:rPr>
        <w:t>１．協議場所（方式採用計画場所）</w:t>
      </w:r>
    </w:p>
    <w:p w14:paraId="1AB38609" w14:textId="77777777" w:rsidR="00252C56" w:rsidRPr="00D97C89" w:rsidRDefault="00252C56">
      <w:pPr>
        <w:rPr>
          <w:rFonts w:hAnsi="Century"/>
          <w:color w:val="auto"/>
          <w:spacing w:val="4"/>
        </w:rPr>
      </w:pPr>
    </w:p>
    <w:p w14:paraId="7429D617" w14:textId="77777777" w:rsidR="00252C56" w:rsidRPr="00D97C89" w:rsidRDefault="00252C56">
      <w:pPr>
        <w:rPr>
          <w:color w:val="auto"/>
        </w:rPr>
      </w:pPr>
      <w:r w:rsidRPr="00D97C89">
        <w:rPr>
          <w:rFonts w:hint="eastAsia"/>
          <w:color w:val="auto"/>
        </w:rPr>
        <w:t xml:space="preserve">　　　　西宮市　　　　　　　　町　　　　　丁目　　　　　番　　　　　号</w:t>
      </w:r>
    </w:p>
    <w:p w14:paraId="040733DC" w14:textId="77777777" w:rsidR="00252C56" w:rsidRPr="00D97C89" w:rsidRDefault="00252C56">
      <w:pPr>
        <w:rPr>
          <w:rFonts w:hAnsi="Century"/>
          <w:color w:val="auto"/>
          <w:spacing w:val="4"/>
        </w:rPr>
      </w:pPr>
    </w:p>
    <w:p w14:paraId="235D2A02" w14:textId="77777777" w:rsidR="00252C56" w:rsidRPr="00D97C89" w:rsidRDefault="00252C56">
      <w:pPr>
        <w:rPr>
          <w:color w:val="auto"/>
        </w:rPr>
      </w:pPr>
      <w:r w:rsidRPr="00D97C89">
        <w:rPr>
          <w:rFonts w:hint="eastAsia"/>
          <w:color w:val="auto"/>
        </w:rPr>
        <w:t>２．水圧協議受付番号</w:t>
      </w:r>
    </w:p>
    <w:p w14:paraId="48215336" w14:textId="77777777" w:rsidR="00252C56" w:rsidRPr="00D97C89" w:rsidRDefault="00252C56">
      <w:pPr>
        <w:rPr>
          <w:color w:val="auto"/>
        </w:rPr>
      </w:pPr>
    </w:p>
    <w:p w14:paraId="41821935" w14:textId="77777777" w:rsidR="00252C56" w:rsidRPr="00D97C89" w:rsidRDefault="00252C56">
      <w:pPr>
        <w:rPr>
          <w:color w:val="auto"/>
        </w:rPr>
      </w:pPr>
      <w:r w:rsidRPr="00D97C89">
        <w:rPr>
          <w:rFonts w:hint="eastAsia"/>
          <w:color w:val="auto"/>
        </w:rPr>
        <w:t xml:space="preserve">　　　　第　　－　　号</w:t>
      </w:r>
    </w:p>
    <w:p w14:paraId="370DD0E2" w14:textId="77777777" w:rsidR="00252C56" w:rsidRPr="00D97C89" w:rsidRDefault="00252C56">
      <w:pPr>
        <w:rPr>
          <w:color w:val="auto"/>
        </w:rPr>
      </w:pPr>
    </w:p>
    <w:p w14:paraId="281344A5" w14:textId="77777777" w:rsidR="00252C56" w:rsidRPr="00D97C89" w:rsidRDefault="00252C56">
      <w:pPr>
        <w:rPr>
          <w:color w:val="auto"/>
        </w:rPr>
      </w:pPr>
      <w:r w:rsidRPr="00D97C89">
        <w:rPr>
          <w:rFonts w:hint="eastAsia"/>
          <w:color w:val="auto"/>
        </w:rPr>
        <w:t>３．建設（改造）予定工期</w:t>
      </w:r>
    </w:p>
    <w:p w14:paraId="063D3FEB" w14:textId="77777777" w:rsidR="00252C56" w:rsidRPr="00D97C89" w:rsidRDefault="00252C56">
      <w:pPr>
        <w:rPr>
          <w:rFonts w:hAnsi="Century"/>
          <w:color w:val="auto"/>
          <w:spacing w:val="4"/>
        </w:rPr>
      </w:pPr>
    </w:p>
    <w:p w14:paraId="76C9C2E7" w14:textId="77777777" w:rsidR="00252C56" w:rsidRPr="00D97C89" w:rsidRDefault="00132302">
      <w:pPr>
        <w:rPr>
          <w:color w:val="auto"/>
        </w:rPr>
      </w:pPr>
      <w:r w:rsidRPr="00D97C89">
        <w:rPr>
          <w:rFonts w:hint="eastAsia"/>
          <w:color w:val="auto"/>
        </w:rPr>
        <w:t xml:space="preserve">　　　　令和　　　年　　　月　　　日から、令和</w:t>
      </w:r>
      <w:r w:rsidR="00252C56" w:rsidRPr="00D97C89">
        <w:rPr>
          <w:rFonts w:hint="eastAsia"/>
          <w:color w:val="auto"/>
        </w:rPr>
        <w:t xml:space="preserve">　　　年　　　月　　　日まで</w:t>
      </w:r>
    </w:p>
    <w:p w14:paraId="35472263" w14:textId="77777777" w:rsidR="00252C56" w:rsidRPr="00D97C89" w:rsidRDefault="00252C56">
      <w:pPr>
        <w:rPr>
          <w:color w:val="auto"/>
        </w:rPr>
      </w:pPr>
    </w:p>
    <w:p w14:paraId="04FEFD38" w14:textId="77777777" w:rsidR="00252C56" w:rsidRPr="00D97C89" w:rsidRDefault="00252C56">
      <w:pPr>
        <w:rPr>
          <w:color w:val="auto"/>
        </w:rPr>
      </w:pPr>
      <w:r w:rsidRPr="00D97C89">
        <w:rPr>
          <w:rFonts w:hint="eastAsia"/>
          <w:color w:val="auto"/>
        </w:rPr>
        <w:t>４．給水開始（開栓）希望時期</w:t>
      </w:r>
    </w:p>
    <w:p w14:paraId="45450B3C" w14:textId="77777777" w:rsidR="00252C56" w:rsidRPr="00D97C89" w:rsidRDefault="00252C56">
      <w:pPr>
        <w:rPr>
          <w:color w:val="auto"/>
        </w:rPr>
      </w:pPr>
    </w:p>
    <w:p w14:paraId="04CCD7FD" w14:textId="77777777" w:rsidR="00252C56" w:rsidRPr="00D97C89" w:rsidRDefault="00132302">
      <w:pPr>
        <w:rPr>
          <w:color w:val="auto"/>
        </w:rPr>
      </w:pPr>
      <w:r w:rsidRPr="00D97C89">
        <w:rPr>
          <w:rFonts w:hint="eastAsia"/>
          <w:color w:val="auto"/>
        </w:rPr>
        <w:t xml:space="preserve">　　　　令和</w:t>
      </w:r>
      <w:r w:rsidR="00252C56" w:rsidRPr="00D97C89">
        <w:rPr>
          <w:rFonts w:hint="eastAsia"/>
          <w:color w:val="auto"/>
        </w:rPr>
        <w:t xml:space="preserve">　　　年　　　月　　　日ころ</w:t>
      </w:r>
    </w:p>
    <w:p w14:paraId="4186BA8F" w14:textId="77777777" w:rsidR="00252C56" w:rsidRPr="00D97C89" w:rsidRDefault="00252C56">
      <w:pPr>
        <w:rPr>
          <w:color w:val="auto"/>
        </w:rPr>
      </w:pPr>
    </w:p>
    <w:p w14:paraId="68AFDBE2" w14:textId="77777777" w:rsidR="00252C56" w:rsidRPr="00D97C89" w:rsidRDefault="00252C56">
      <w:pPr>
        <w:rPr>
          <w:color w:val="auto"/>
        </w:rPr>
      </w:pPr>
      <w:r w:rsidRPr="00D97C89">
        <w:rPr>
          <w:rFonts w:hint="eastAsia"/>
          <w:color w:val="auto"/>
        </w:rPr>
        <w:t>５．添付書類</w:t>
      </w:r>
    </w:p>
    <w:p w14:paraId="3D93686F" w14:textId="77777777" w:rsidR="00252C56" w:rsidRPr="00D97C89" w:rsidRDefault="00D97C89">
      <w:pPr>
        <w:rPr>
          <w:rFonts w:hAnsi="Century"/>
          <w:color w:val="auto"/>
          <w:spacing w:val="4"/>
        </w:rPr>
      </w:pPr>
      <w:r w:rsidRPr="00D97C89">
        <w:rPr>
          <w:rFonts w:hAnsi="Century"/>
          <w:noProof/>
          <w:color w:val="auto"/>
          <w:spacing w:val="4"/>
        </w:rPr>
        <w:pict w14:anchorId="7B287788">
          <v:shape id="_x0000_s1142" type="#_x0000_t202" style="position:absolute;left:0;text-align:left;margin-left:179.65pt;margin-top:127.85pt;width:89.2pt;height:18.8pt;z-index:251662848" filled="f" stroked="f">
            <v:textbox inset="5.85pt,.7pt,5.85pt,.7pt">
              <w:txbxContent>
                <w:p w14:paraId="5381F6A3" w14:textId="77777777" w:rsidR="00BB7D25" w:rsidRPr="00993D2C" w:rsidRDefault="00BB7D25" w:rsidP="00394C7F">
                  <w:pPr>
                    <w:jc w:val="center"/>
                    <w:rPr>
                      <w:sz w:val="18"/>
                      <w:szCs w:val="18"/>
                    </w:rPr>
                  </w:pPr>
                  <w:r w:rsidRPr="00993D2C">
                    <w:rPr>
                      <w:rFonts w:hint="eastAsia"/>
                      <w:sz w:val="18"/>
                      <w:szCs w:val="18"/>
                    </w:rPr>
                    <w:t>次ページ有</w:t>
                  </w:r>
                </w:p>
              </w:txbxContent>
            </v:textbox>
          </v:shape>
        </w:pict>
      </w:r>
    </w:p>
    <w:p w14:paraId="5B1A436A" w14:textId="77777777" w:rsidR="00252C56" w:rsidRPr="00D97C89" w:rsidRDefault="00252C56">
      <w:pPr>
        <w:snapToGrid w:val="0"/>
        <w:spacing w:line="240" w:lineRule="atLeast"/>
        <w:rPr>
          <w:rFonts w:hAnsi="Century"/>
          <w:color w:val="auto"/>
          <w:spacing w:val="4"/>
        </w:rPr>
      </w:pPr>
      <w:r w:rsidRPr="00D97C89">
        <w:rPr>
          <w:rFonts w:hint="eastAsia"/>
          <w:color w:val="auto"/>
        </w:rPr>
        <w:t xml:space="preserve">　　　□　付近見取図</w:t>
      </w:r>
    </w:p>
    <w:p w14:paraId="1999123A" w14:textId="77777777" w:rsidR="00252C56" w:rsidRPr="00D97C89" w:rsidRDefault="00252C56">
      <w:pPr>
        <w:snapToGrid w:val="0"/>
        <w:spacing w:line="240" w:lineRule="atLeast"/>
        <w:rPr>
          <w:rFonts w:hAnsi="Century"/>
          <w:color w:val="auto"/>
          <w:spacing w:val="4"/>
        </w:rPr>
      </w:pPr>
      <w:r w:rsidRPr="00D97C89">
        <w:rPr>
          <w:rFonts w:hint="eastAsia"/>
          <w:color w:val="auto"/>
        </w:rPr>
        <w:t xml:space="preserve">　　　□　建物配置図、各階平面図、断面図（分岐箇所の道路を含めること。）</w:t>
      </w:r>
    </w:p>
    <w:p w14:paraId="205CF0F2" w14:textId="77777777" w:rsidR="00252C56" w:rsidRPr="00D97C89" w:rsidRDefault="00252C56">
      <w:pPr>
        <w:snapToGrid w:val="0"/>
        <w:spacing w:line="240" w:lineRule="atLeast"/>
        <w:rPr>
          <w:color w:val="auto"/>
        </w:rPr>
      </w:pPr>
      <w:r w:rsidRPr="00D97C89">
        <w:rPr>
          <w:rFonts w:hint="eastAsia"/>
          <w:color w:val="auto"/>
        </w:rPr>
        <w:t xml:space="preserve">　　　□　給水装置配管系統図（アイソメ図）及び水理計算書</w:t>
      </w:r>
    </w:p>
    <w:p w14:paraId="28943E65" w14:textId="77777777" w:rsidR="00252C56" w:rsidRPr="00D97C89" w:rsidRDefault="00252C56">
      <w:pPr>
        <w:snapToGrid w:val="0"/>
        <w:spacing w:line="240" w:lineRule="atLeast"/>
        <w:rPr>
          <w:rFonts w:hAnsi="Century"/>
          <w:color w:val="auto"/>
          <w:spacing w:val="4"/>
        </w:rPr>
      </w:pPr>
      <w:r w:rsidRPr="00D97C89">
        <w:rPr>
          <w:rFonts w:hint="eastAsia"/>
          <w:color w:val="auto"/>
        </w:rPr>
        <w:t xml:space="preserve">　　　□　</w:t>
      </w:r>
      <w:r w:rsidRPr="00D97C89">
        <w:rPr>
          <w:rFonts w:hAnsi="ＭＳ 明朝" w:hint="eastAsia"/>
          <w:color w:val="auto"/>
        </w:rPr>
        <w:t>パイプシャフト内メータ廻り詳細図（パイプシャフト内メータ設置の場合）</w:t>
      </w:r>
    </w:p>
    <w:p w14:paraId="5A2A714C" w14:textId="77777777" w:rsidR="00252C56" w:rsidRPr="00D97C89" w:rsidRDefault="00252C56">
      <w:pPr>
        <w:snapToGrid w:val="0"/>
        <w:spacing w:line="240" w:lineRule="atLeast"/>
        <w:rPr>
          <w:color w:val="auto"/>
        </w:rPr>
      </w:pPr>
      <w:r w:rsidRPr="00D97C89">
        <w:rPr>
          <w:rFonts w:hint="eastAsia"/>
          <w:color w:val="auto"/>
        </w:rPr>
        <w:t xml:space="preserve">　　　□　既設給水設備調査報告書（既設給水設備を使用する場合）</w:t>
      </w:r>
    </w:p>
    <w:p w14:paraId="29494AD3" w14:textId="77777777" w:rsidR="00252C56" w:rsidRPr="00D97C89" w:rsidRDefault="00252C56">
      <w:pPr>
        <w:snapToGrid w:val="0"/>
        <w:spacing w:line="240" w:lineRule="atLeast"/>
        <w:rPr>
          <w:rFonts w:hAnsi="Century"/>
          <w:color w:val="auto"/>
          <w:spacing w:val="4"/>
          <w:sz w:val="20"/>
        </w:rPr>
      </w:pPr>
      <w:r w:rsidRPr="00D97C89">
        <w:rPr>
          <w:color w:val="auto"/>
        </w:rPr>
        <w:br w:type="page"/>
      </w:r>
      <w:r w:rsidRPr="00D97C89">
        <w:rPr>
          <w:rFonts w:hAnsi="Century" w:hint="eastAsia"/>
          <w:color w:val="auto"/>
          <w:spacing w:val="4"/>
          <w:sz w:val="20"/>
        </w:rPr>
        <w:lastRenderedPageBreak/>
        <w:t>様式第９号（裏）</w:t>
      </w:r>
    </w:p>
    <w:tbl>
      <w:tblPr>
        <w:tblW w:w="9219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1"/>
        <w:gridCol w:w="1349"/>
        <w:gridCol w:w="2053"/>
        <w:gridCol w:w="3886"/>
      </w:tblGrid>
      <w:tr w:rsidR="00D97C89" w:rsidRPr="00D97C89" w14:paraId="380C1903" w14:textId="77777777" w:rsidTr="009206A1">
        <w:trPr>
          <w:trHeight w:val="672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C84ECD" w14:textId="77777777" w:rsidR="00252C56" w:rsidRPr="00D97C89" w:rsidRDefault="00252C5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pacing w:val="51"/>
                <w:sz w:val="20"/>
              </w:rPr>
              <w:t>建物の種</w:t>
            </w:r>
            <w:r w:rsidRPr="00D97C89">
              <w:rPr>
                <w:rFonts w:ascii="ＭＳ Ｐ明朝" w:eastAsia="ＭＳ Ｐ明朝" w:hAnsi="ＭＳ Ｐ明朝" w:hint="eastAsia"/>
                <w:color w:val="auto"/>
                <w:spacing w:val="-1"/>
                <w:sz w:val="20"/>
              </w:rPr>
              <w:t>類</w:t>
            </w:r>
          </w:p>
        </w:tc>
        <w:tc>
          <w:tcPr>
            <w:tcW w:w="7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83F99F" w14:textId="77777777" w:rsidR="00252C56" w:rsidRPr="00D97C89" w:rsidRDefault="00252C5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新 設 建 物　　  ・  　　既 設 建 物</w:t>
            </w:r>
          </w:p>
        </w:tc>
      </w:tr>
      <w:tr w:rsidR="00D97C89" w:rsidRPr="00D97C89" w14:paraId="00381EA8" w14:textId="77777777" w:rsidTr="009206A1">
        <w:trPr>
          <w:trHeight w:val="672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28502C" w14:textId="77777777" w:rsidR="00252C56" w:rsidRPr="00D97C89" w:rsidRDefault="00252C5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pacing w:val="90"/>
                <w:sz w:val="20"/>
              </w:rPr>
              <w:t>給水形</w:t>
            </w:r>
            <w:r w:rsidRPr="00D97C89">
              <w:rPr>
                <w:rFonts w:ascii="ＭＳ Ｐ明朝" w:eastAsia="ＭＳ Ｐ明朝" w:hAnsi="ＭＳ Ｐ明朝" w:hint="eastAsia"/>
                <w:color w:val="auto"/>
                <w:spacing w:val="2"/>
                <w:sz w:val="20"/>
              </w:rPr>
              <w:t>態</w:t>
            </w:r>
          </w:p>
        </w:tc>
        <w:tc>
          <w:tcPr>
            <w:tcW w:w="7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9877C8" w14:textId="659A16F8" w:rsidR="00252C56" w:rsidRPr="00D97C89" w:rsidRDefault="00252C56" w:rsidP="00BA1C49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 xml:space="preserve">　・３階建</w:t>
            </w:r>
            <w:r w:rsidR="00BA1C49"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以上</w:t>
            </w: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直結直圧方式</w:t>
            </w:r>
            <w:r w:rsidR="00BA1C49"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 xml:space="preserve">　（　最高位水栓高さ　　①　6.0ｍ～9.0ｍ　　②　9.0～12.0ｍ　）</w:t>
            </w:r>
          </w:p>
        </w:tc>
      </w:tr>
      <w:tr w:rsidR="00D97C89" w:rsidRPr="00D97C89" w14:paraId="0A179A51" w14:textId="77777777" w:rsidTr="009206A1">
        <w:trPr>
          <w:trHeight w:val="672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CD532" w14:textId="77777777" w:rsidR="00252C56" w:rsidRPr="00D97C89" w:rsidRDefault="00252C5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color w:val="auto"/>
                <w:spacing w:val="4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他の給水方式</w:t>
            </w:r>
          </w:p>
          <w:p w14:paraId="158BA18E" w14:textId="77777777" w:rsidR="00252C56" w:rsidRPr="00D97C89" w:rsidRDefault="00252C5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との併用</w:t>
            </w:r>
          </w:p>
        </w:tc>
        <w:tc>
          <w:tcPr>
            <w:tcW w:w="7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C183E3" w14:textId="77777777" w:rsidR="00252C56" w:rsidRPr="00D97C89" w:rsidRDefault="00252C5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明朝" w:eastAsia="ＭＳ Ｐ明朝" w:hAnsi="ＭＳ Ｐ明朝"/>
                <w:color w:val="auto"/>
                <w:spacing w:val="4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 xml:space="preserve">　・　無</w:t>
            </w:r>
          </w:p>
          <w:p w14:paraId="22ED7113" w14:textId="77777777" w:rsidR="00252C56" w:rsidRPr="00D97C89" w:rsidRDefault="00252C5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 xml:space="preserve">　・　有　　｛　直圧（　　階～　　階）　　・　　受水槽（　　階～　　階）　｝</w:t>
            </w:r>
          </w:p>
        </w:tc>
      </w:tr>
      <w:tr w:rsidR="00D97C89" w:rsidRPr="00D97C89" w14:paraId="23C7A212" w14:textId="77777777" w:rsidTr="009206A1">
        <w:trPr>
          <w:cantSplit/>
          <w:trHeight w:val="672"/>
        </w:trPr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87DE4B" w14:textId="77777777" w:rsidR="00252C56" w:rsidRPr="00D97C89" w:rsidRDefault="00252C5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pacing w:val="90"/>
                <w:sz w:val="20"/>
              </w:rPr>
              <w:t>建物概</w:t>
            </w:r>
            <w:r w:rsidRPr="00D97C89">
              <w:rPr>
                <w:rFonts w:ascii="ＭＳ Ｐ明朝" w:eastAsia="ＭＳ Ｐ明朝" w:hAnsi="ＭＳ Ｐ明朝" w:hint="eastAsia"/>
                <w:color w:val="auto"/>
                <w:spacing w:val="2"/>
                <w:sz w:val="20"/>
              </w:rPr>
              <w:t>要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67C2AA" w14:textId="77777777" w:rsidR="00252C56" w:rsidRPr="00D97C89" w:rsidRDefault="00252C5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 xml:space="preserve">　建物階数</w:t>
            </w:r>
          </w:p>
        </w:tc>
        <w:tc>
          <w:tcPr>
            <w:tcW w:w="5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A3ECFE" w14:textId="77777777" w:rsidR="00252C56" w:rsidRPr="00D97C89" w:rsidRDefault="00252C5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 xml:space="preserve">　地上　　　　階・地下　　　　階・全　　　　　階層</w:t>
            </w:r>
          </w:p>
        </w:tc>
      </w:tr>
      <w:tr w:rsidR="00D97C89" w:rsidRPr="00D97C89" w14:paraId="4E5B2973" w14:textId="77777777" w:rsidTr="009206A1">
        <w:trPr>
          <w:cantSplit/>
          <w:trHeight w:val="672"/>
        </w:trPr>
        <w:tc>
          <w:tcPr>
            <w:tcW w:w="19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A13F31" w14:textId="77777777" w:rsidR="00252C56" w:rsidRPr="00D97C89" w:rsidRDefault="00252C5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020C8D" w14:textId="77777777" w:rsidR="00252C56" w:rsidRPr="00D97C89" w:rsidRDefault="00252C5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 xml:space="preserve">　給水階数</w:t>
            </w:r>
          </w:p>
        </w:tc>
        <w:tc>
          <w:tcPr>
            <w:tcW w:w="5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A83738" w14:textId="77777777" w:rsidR="00252C56" w:rsidRPr="00D97C89" w:rsidRDefault="00252C5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 xml:space="preserve">　直圧　　　　階・全　　　　　階層</w:t>
            </w:r>
          </w:p>
        </w:tc>
      </w:tr>
      <w:tr w:rsidR="00D97C89" w:rsidRPr="00D97C89" w14:paraId="023F3B95" w14:textId="77777777" w:rsidTr="009206A1">
        <w:trPr>
          <w:cantSplit/>
          <w:trHeight w:val="672"/>
        </w:trPr>
        <w:tc>
          <w:tcPr>
            <w:tcW w:w="19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51ECE8" w14:textId="77777777" w:rsidR="00252C56" w:rsidRPr="00D97C89" w:rsidRDefault="00252C5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FA48BC" w14:textId="77777777" w:rsidR="00252C56" w:rsidRPr="00D97C89" w:rsidRDefault="00252C5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 xml:space="preserve">　建物業態</w:t>
            </w:r>
          </w:p>
        </w:tc>
        <w:tc>
          <w:tcPr>
            <w:tcW w:w="5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C546F0" w14:textId="77777777" w:rsidR="00252C56" w:rsidRPr="00D97C89" w:rsidRDefault="00252C5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pacing w:val="13"/>
                <w:sz w:val="20"/>
              </w:rPr>
              <w:t>住宅専用建物 ・ 業務専用建物 ・ 住業併用建</w:t>
            </w:r>
            <w:r w:rsidRPr="00D97C89">
              <w:rPr>
                <w:rFonts w:ascii="ＭＳ Ｐ明朝" w:eastAsia="ＭＳ Ｐ明朝" w:hAnsi="ＭＳ Ｐ明朝" w:hint="eastAsia"/>
                <w:color w:val="auto"/>
                <w:spacing w:val="6"/>
                <w:sz w:val="20"/>
              </w:rPr>
              <w:t>物</w:t>
            </w:r>
          </w:p>
        </w:tc>
      </w:tr>
      <w:tr w:rsidR="00D97C89" w:rsidRPr="00D97C89" w14:paraId="3E056939" w14:textId="77777777" w:rsidTr="009206A1">
        <w:trPr>
          <w:cantSplit/>
          <w:trHeight w:val="672"/>
        </w:trPr>
        <w:tc>
          <w:tcPr>
            <w:tcW w:w="19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DD872A" w14:textId="77777777" w:rsidR="00252C56" w:rsidRPr="00D97C89" w:rsidRDefault="00252C5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972D67" w14:textId="77777777" w:rsidR="00252C56" w:rsidRPr="00D97C89" w:rsidRDefault="00252C5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 xml:space="preserve">建物業態　</w:t>
            </w:r>
          </w:p>
          <w:p w14:paraId="79B59C69" w14:textId="77777777" w:rsidR="00252C56" w:rsidRPr="00D97C89" w:rsidRDefault="00252C5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の内容</w:t>
            </w:r>
          </w:p>
        </w:tc>
        <w:tc>
          <w:tcPr>
            <w:tcW w:w="5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3E59BC" w14:textId="77777777" w:rsidR="00252C56" w:rsidRPr="00D97C89" w:rsidRDefault="00252C5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 xml:space="preserve">　住宅用　　　戸</w:t>
            </w:r>
          </w:p>
        </w:tc>
      </w:tr>
      <w:tr w:rsidR="00D97C89" w:rsidRPr="00D97C89" w14:paraId="065FD485" w14:textId="77777777" w:rsidTr="009206A1">
        <w:trPr>
          <w:cantSplit/>
          <w:trHeight w:val="672"/>
        </w:trPr>
        <w:tc>
          <w:tcPr>
            <w:tcW w:w="19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A28712" w14:textId="77777777" w:rsidR="00252C56" w:rsidRPr="00D97C89" w:rsidRDefault="00252C5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24B5CD" w14:textId="77777777" w:rsidR="00252C56" w:rsidRPr="00D97C89" w:rsidRDefault="00252C5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5F417A" w14:textId="77777777" w:rsidR="00252C56" w:rsidRPr="00D97C89" w:rsidRDefault="00252C5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 xml:space="preserve">　業務用　　　戸</w:t>
            </w:r>
          </w:p>
        </w:tc>
      </w:tr>
      <w:tr w:rsidR="00D97C89" w:rsidRPr="00D97C89" w14:paraId="0D18A256" w14:textId="77777777" w:rsidTr="009206A1">
        <w:trPr>
          <w:cantSplit/>
          <w:trHeight w:val="672"/>
        </w:trPr>
        <w:tc>
          <w:tcPr>
            <w:tcW w:w="19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6894B6" w14:textId="77777777" w:rsidR="00252C56" w:rsidRPr="00D97C89" w:rsidRDefault="00252C5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1DCBE8" w14:textId="77777777" w:rsidR="00252C56" w:rsidRPr="00D97C89" w:rsidRDefault="00252C5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Ｐ明朝" w:eastAsia="ＭＳ Ｐ明朝" w:hAnsi="ＭＳ Ｐ明朝"/>
                <w:color w:val="auto"/>
                <w:sz w:val="20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244930" w14:textId="77777777" w:rsidR="00252C56" w:rsidRPr="00D97C89" w:rsidRDefault="00252C5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 xml:space="preserve">　その他（　　　　　　用　　　　　戸）</w:t>
            </w:r>
          </w:p>
        </w:tc>
      </w:tr>
      <w:tr w:rsidR="00D97C89" w:rsidRPr="00D97C89" w14:paraId="21BC05DB" w14:textId="77777777" w:rsidTr="009206A1">
        <w:trPr>
          <w:trHeight w:val="672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18864D" w14:textId="77777777" w:rsidR="00252C56" w:rsidRPr="00D97C89" w:rsidRDefault="00252C5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pacing w:val="53"/>
                <w:sz w:val="20"/>
              </w:rPr>
              <w:t>予定水</w:t>
            </w:r>
            <w:r w:rsidRPr="00D97C89">
              <w:rPr>
                <w:rFonts w:ascii="ＭＳ Ｐ明朝" w:eastAsia="ＭＳ Ｐ明朝" w:hAnsi="ＭＳ Ｐ明朝" w:hint="eastAsia"/>
                <w:color w:val="auto"/>
                <w:spacing w:val="1"/>
                <w:sz w:val="20"/>
              </w:rPr>
              <w:t>量</w:t>
            </w: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  <w:vertAlign w:val="superscript"/>
              </w:rPr>
              <w:t>※１</w:t>
            </w:r>
          </w:p>
        </w:tc>
        <w:tc>
          <w:tcPr>
            <w:tcW w:w="7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E4EF46" w14:textId="77777777" w:rsidR="00252C56" w:rsidRPr="00D97C89" w:rsidRDefault="00252C5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 xml:space="preserve">　瞬時最大流量　　　　　　　　　　　ℓ／分</w:t>
            </w:r>
          </w:p>
        </w:tc>
      </w:tr>
      <w:tr w:rsidR="00D97C89" w:rsidRPr="00D97C89" w14:paraId="4FDEB467" w14:textId="77777777" w:rsidTr="009206A1">
        <w:trPr>
          <w:trHeight w:val="672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396997" w14:textId="77777777" w:rsidR="00252C56" w:rsidRPr="00D97C89" w:rsidRDefault="00252C5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pacing w:val="54"/>
                <w:sz w:val="20"/>
              </w:rPr>
              <w:t>配水管口</w:t>
            </w:r>
            <w:r w:rsidRPr="00D97C89">
              <w:rPr>
                <w:rFonts w:ascii="ＭＳ Ｐ明朝" w:eastAsia="ＭＳ Ｐ明朝" w:hAnsi="ＭＳ Ｐ明朝" w:hint="eastAsia"/>
                <w:color w:val="auto"/>
                <w:spacing w:val="-1"/>
                <w:sz w:val="20"/>
              </w:rPr>
              <w:t>径</w:t>
            </w:r>
          </w:p>
        </w:tc>
        <w:tc>
          <w:tcPr>
            <w:tcW w:w="7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94A730" w14:textId="77777777" w:rsidR="00252C56" w:rsidRPr="00D97C89" w:rsidRDefault="00252C5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 xml:space="preserve">　配水管口径：φ　　　　　㎜×給水管分岐口径φ　　　　　㎜</w:t>
            </w:r>
          </w:p>
        </w:tc>
      </w:tr>
      <w:tr w:rsidR="00D97C89" w:rsidRPr="00D97C89" w14:paraId="21FF6DEB" w14:textId="77777777" w:rsidTr="009206A1">
        <w:trPr>
          <w:trHeight w:val="672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DBBB6B3" w14:textId="77777777" w:rsidR="00252C56" w:rsidRPr="00D97C89" w:rsidRDefault="00252C5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引き込み</w:t>
            </w:r>
          </w:p>
        </w:tc>
        <w:tc>
          <w:tcPr>
            <w:tcW w:w="728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55CBE5B" w14:textId="77777777" w:rsidR="00252C56" w:rsidRPr="00D97C89" w:rsidRDefault="00252C56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明朝" w:eastAsia="ＭＳ Ｐ明朝" w:hAnsi="ＭＳ Ｐ明朝"/>
                <w:color w:val="auto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 xml:space="preserve">　口径 ：　　　　　　　　　㎜　（　親メータを設置する場合は、親メータ口径　）</w:t>
            </w:r>
          </w:p>
        </w:tc>
      </w:tr>
      <w:tr w:rsidR="00D97C89" w:rsidRPr="00D97C89" w14:paraId="2E88C152" w14:textId="77777777" w:rsidTr="00517E40">
        <w:trPr>
          <w:trHeight w:val="859"/>
        </w:trPr>
        <w:tc>
          <w:tcPr>
            <w:tcW w:w="92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28A770" w14:textId="77777777" w:rsidR="00252C56" w:rsidRPr="00D97C89" w:rsidRDefault="00252C5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color w:val="auto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</w:rPr>
              <w:t>共同住宅等の検針方法について</w:t>
            </w:r>
          </w:p>
          <w:p w14:paraId="35AC5013" w14:textId="77777777" w:rsidR="00252C56" w:rsidRPr="00D97C89" w:rsidRDefault="00252C56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（３階建て以上の共同住宅等で各戸のパイプシャフト内にメーターを設置する場合）</w:t>
            </w:r>
          </w:p>
        </w:tc>
      </w:tr>
      <w:tr w:rsidR="00D97C89" w:rsidRPr="00D97C89" w14:paraId="2D25C1CE" w14:textId="77777777" w:rsidTr="009206A1">
        <w:trPr>
          <w:trHeight w:val="672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6D2727" w14:textId="77777777" w:rsidR="00252C56" w:rsidRPr="00D97C89" w:rsidRDefault="00252C56" w:rsidP="009206A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①給水契約形態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14:paraId="2983DE22" w14:textId="77777777" w:rsidR="00252C56" w:rsidRPr="00D97C89" w:rsidRDefault="00517E40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上下</w:t>
            </w:r>
            <w:r w:rsidR="00252C56"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水道局の各戸検針を希望しますか？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FFFFFF"/>
              <w:bottom w:val="nil"/>
              <w:right w:val="single" w:sz="4" w:space="0" w:color="000000"/>
            </w:tcBorders>
            <w:vAlign w:val="center"/>
          </w:tcPr>
          <w:p w14:paraId="42ED8575" w14:textId="6754ADA8" w:rsidR="00252C56" w:rsidRPr="00D97C89" w:rsidRDefault="00252C56" w:rsidP="00CF4CE8">
            <w:pPr>
              <w:suppressAutoHyphens/>
              <w:kinsoku w:val="0"/>
              <w:autoSpaceDE w:val="0"/>
              <w:autoSpaceDN w:val="0"/>
              <w:snapToGrid w:val="0"/>
              <w:ind w:left="263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・はい・・・・・②へ　　　・いいえ・・・・・</w:t>
            </w:r>
            <w:r w:rsidR="00CF4CE8"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⑤</w:t>
            </w: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へ</w:t>
            </w:r>
          </w:p>
        </w:tc>
      </w:tr>
      <w:tr w:rsidR="00D97C89" w:rsidRPr="00D97C89" w14:paraId="7D867FC1" w14:textId="77777777" w:rsidTr="009206A1">
        <w:trPr>
          <w:trHeight w:val="672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88CFAF" w14:textId="77777777" w:rsidR="00252C56" w:rsidRPr="00D97C89" w:rsidRDefault="00252C56" w:rsidP="009206A1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pacing w:val="41"/>
                <w:sz w:val="20"/>
              </w:rPr>
              <w:t>②保安設</w:t>
            </w: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備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14:paraId="479429DE" w14:textId="77777777" w:rsidR="00252C56" w:rsidRPr="00D97C89" w:rsidRDefault="00252C56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保安設備（オートロック等）はありますか？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FFFFFF"/>
              <w:bottom w:val="nil"/>
              <w:right w:val="single" w:sz="4" w:space="0" w:color="000000"/>
            </w:tcBorders>
            <w:vAlign w:val="center"/>
          </w:tcPr>
          <w:p w14:paraId="1A16F375" w14:textId="33D7982A" w:rsidR="00252C56" w:rsidRPr="00D97C89" w:rsidRDefault="00252C56">
            <w:pPr>
              <w:suppressAutoHyphens/>
              <w:kinsoku w:val="0"/>
              <w:autoSpaceDE w:val="0"/>
              <w:autoSpaceDN w:val="0"/>
              <w:snapToGrid w:val="0"/>
              <w:ind w:left="263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・はい・・・・・③へ　　　・いいえ・・・・・</w:t>
            </w:r>
            <w:r w:rsidR="00067E33"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④</w:t>
            </w: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へ</w:t>
            </w:r>
          </w:p>
        </w:tc>
      </w:tr>
      <w:tr w:rsidR="00D97C89" w:rsidRPr="00D97C89" w14:paraId="76CC9E99" w14:textId="77777777" w:rsidTr="009206A1">
        <w:trPr>
          <w:trHeight w:val="672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E00E6B" w14:textId="6D80E908" w:rsidR="00CE1117" w:rsidRPr="00D97C89" w:rsidRDefault="00CF4CE8" w:rsidP="00CE1117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pacing w:val="17"/>
                <w:sz w:val="20"/>
              </w:rPr>
              <w:t>③</w:t>
            </w:r>
            <w:r w:rsidR="00CE1117" w:rsidRPr="00D97C89">
              <w:rPr>
                <w:rFonts w:ascii="ＭＳ Ｐ明朝" w:eastAsia="ＭＳ Ｐ明朝" w:hAnsi="ＭＳ Ｐ明朝" w:hint="eastAsia"/>
                <w:color w:val="auto"/>
                <w:spacing w:val="17"/>
                <w:sz w:val="20"/>
              </w:rPr>
              <w:t>建物内立</w:t>
            </w:r>
            <w:r w:rsidR="00CE1117" w:rsidRPr="00D97C89">
              <w:rPr>
                <w:rFonts w:ascii="ＭＳ Ｐ明朝" w:eastAsia="ＭＳ Ｐ明朝" w:hAnsi="ＭＳ Ｐ明朝" w:hint="eastAsia"/>
                <w:color w:val="auto"/>
                <w:spacing w:val="-32"/>
                <w:sz w:val="20"/>
              </w:rPr>
              <w:t>入</w:t>
            </w:r>
          </w:p>
          <w:p w14:paraId="4D95E9B9" w14:textId="77777777" w:rsidR="00CE1117" w:rsidRPr="00D97C89" w:rsidRDefault="00CE1117" w:rsidP="00CE111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（検針業務等の立入）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/>
            </w:tcBorders>
            <w:vAlign w:val="center"/>
          </w:tcPr>
          <w:p w14:paraId="1F560A4F" w14:textId="244EE8D1" w:rsidR="00DD229F" w:rsidRPr="00D97C89" w:rsidRDefault="00DD229F" w:rsidP="00CE111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各戸メーター設置場所には、</w:t>
            </w:r>
          </w:p>
          <w:p w14:paraId="0B3449A8" w14:textId="4610C60B" w:rsidR="00CE1117" w:rsidRPr="00D97C89" w:rsidRDefault="00CE1117" w:rsidP="00DD229F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管理人常駐、暗証番号通知などにより常時立入</w:t>
            </w:r>
            <w:r w:rsidR="00DD229F"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等</w:t>
            </w: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可能ですか？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FFFFFF"/>
              <w:bottom w:val="nil"/>
              <w:right w:val="single" w:sz="4" w:space="0" w:color="000000"/>
            </w:tcBorders>
            <w:vAlign w:val="center"/>
          </w:tcPr>
          <w:p w14:paraId="6FFA77A3" w14:textId="1098AC40" w:rsidR="00CE1117" w:rsidRPr="00D97C89" w:rsidRDefault="00CE1117" w:rsidP="00067E33">
            <w:pPr>
              <w:suppressAutoHyphens/>
              <w:kinsoku w:val="0"/>
              <w:autoSpaceDE w:val="0"/>
              <w:autoSpaceDN w:val="0"/>
              <w:snapToGrid w:val="0"/>
              <w:ind w:left="263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・はい・・・・・</w:t>
            </w:r>
            <w:r w:rsidR="00067E33"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④</w:t>
            </w: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へ　　　・いいえ・・・・・</w:t>
            </w:r>
            <w:r w:rsidR="00067E33"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⑤</w:t>
            </w: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へ</w:t>
            </w:r>
          </w:p>
        </w:tc>
      </w:tr>
      <w:tr w:rsidR="00D97C89" w:rsidRPr="00D97C89" w14:paraId="4A050F9B" w14:textId="77777777" w:rsidTr="009206A1">
        <w:trPr>
          <w:trHeight w:val="672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ED537D" w14:textId="30CDE09D" w:rsidR="00CE1117" w:rsidRPr="00D97C89" w:rsidRDefault="00CF4CE8" w:rsidP="00CE1117">
            <w:pPr>
              <w:suppressAutoHyphens/>
              <w:kinsoku w:val="0"/>
              <w:autoSpaceDE w:val="0"/>
              <w:autoSpaceDN w:val="0"/>
              <w:snapToGrid w:val="0"/>
              <w:ind w:left="184" w:hangingChars="100" w:hanging="184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④</w:t>
            </w:r>
            <w:r w:rsidR="00CE1117"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上下水道局の各戸検針を希望する場合</w:t>
            </w:r>
          </w:p>
        </w:tc>
        <w:tc>
          <w:tcPr>
            <w:tcW w:w="72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A8984A" w14:textId="77777777" w:rsidR="00CE1117" w:rsidRPr="00D97C89" w:rsidRDefault="00CE1117" w:rsidP="00CE111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各戸検針契約できる、基本条件は整っています。</w:t>
            </w:r>
          </w:p>
          <w:p w14:paraId="2FE6F300" w14:textId="77777777" w:rsidR="00CE1117" w:rsidRPr="00D97C89" w:rsidRDefault="00CE1117" w:rsidP="00CE111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業務課と詳細について事前協議をしてください。</w:t>
            </w:r>
          </w:p>
        </w:tc>
      </w:tr>
      <w:tr w:rsidR="00D97C89" w:rsidRPr="00D97C89" w14:paraId="5899205B" w14:textId="77777777" w:rsidTr="009206A1">
        <w:trPr>
          <w:trHeight w:val="840"/>
        </w:trPr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348786" w14:textId="05803092" w:rsidR="00CE1117" w:rsidRPr="00D97C89" w:rsidRDefault="00CF4CE8" w:rsidP="00CE1117">
            <w:pPr>
              <w:suppressAutoHyphens/>
              <w:kinsoku w:val="0"/>
              <w:autoSpaceDE w:val="0"/>
              <w:autoSpaceDN w:val="0"/>
              <w:snapToGrid w:val="0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⑤</w:t>
            </w:r>
            <w:r w:rsidR="00CE1117"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上下水道局の各戸検針を希望しない場合</w:t>
            </w:r>
          </w:p>
        </w:tc>
        <w:tc>
          <w:tcPr>
            <w:tcW w:w="7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3FEDD4" w14:textId="77777777" w:rsidR="00CE1117" w:rsidRPr="00D97C89" w:rsidRDefault="00CE1117" w:rsidP="00CE111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上下水道局との給水契約は、局（親）メータ検針、または戸数計算による給水契約となります。</w:t>
            </w:r>
          </w:p>
          <w:p w14:paraId="7893C929" w14:textId="77777777" w:rsidR="00CE1117" w:rsidRPr="00D97C89" w:rsidRDefault="00CE1117" w:rsidP="00CE111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Ｐ明朝" w:eastAsia="ＭＳ Ｐ明朝" w:hAnsi="ＭＳ Ｐ明朝"/>
                <w:color w:val="auto"/>
                <w:sz w:val="20"/>
              </w:rPr>
            </w:pPr>
            <w:r w:rsidRPr="00D97C89">
              <w:rPr>
                <w:rFonts w:ascii="ＭＳ Ｐ明朝" w:eastAsia="ＭＳ Ｐ明朝" w:hAnsi="ＭＳ Ｐ明朝" w:hint="eastAsia"/>
                <w:color w:val="auto"/>
                <w:sz w:val="20"/>
              </w:rPr>
              <w:t>また、この場合は集中検針盤を保安設備の外側に設置し、各戸のメータは参考（私設）メータとなります。</w:t>
            </w:r>
          </w:p>
        </w:tc>
      </w:tr>
    </w:tbl>
    <w:p w14:paraId="057B23A5" w14:textId="77777777" w:rsidR="00252C56" w:rsidRPr="00D97C89" w:rsidRDefault="00252C56">
      <w:pPr>
        <w:snapToGrid w:val="0"/>
        <w:spacing w:line="240" w:lineRule="atLeast"/>
        <w:ind w:left="447" w:hanging="447"/>
        <w:rPr>
          <w:rFonts w:hAnsi="Century"/>
          <w:color w:val="auto"/>
          <w:sz w:val="20"/>
        </w:rPr>
      </w:pPr>
      <w:r w:rsidRPr="00D97C89">
        <w:rPr>
          <w:rFonts w:hAnsi="Century" w:hint="eastAsia"/>
          <w:color w:val="auto"/>
          <w:sz w:val="20"/>
        </w:rPr>
        <w:t>※１：「予定水量」とは、西宮市水道事業給水条例第６条の２第３項第１号に係る別表第２備考欄に示す計画一日平均給水量をいう。</w:t>
      </w:r>
    </w:p>
    <w:bookmarkEnd w:id="0"/>
    <w:p w14:paraId="437107E2" w14:textId="77777777" w:rsidR="009E180A" w:rsidRPr="00D97C89" w:rsidRDefault="009E180A" w:rsidP="009206A1">
      <w:pPr>
        <w:pStyle w:val="a5"/>
        <w:ind w:right="912"/>
        <w:jc w:val="both"/>
        <w:rPr>
          <w:color w:val="auto"/>
        </w:rPr>
      </w:pPr>
    </w:p>
    <w:sectPr w:rsidR="009E180A" w:rsidRPr="00D97C89" w:rsidSect="00575529">
      <w:headerReference w:type="default" r:id="rId8"/>
      <w:footerReference w:type="default" r:id="rId9"/>
      <w:type w:val="continuous"/>
      <w:pgSz w:w="11907" w:h="16840" w:code="9"/>
      <w:pgMar w:top="567" w:right="1418" w:bottom="488" w:left="1418" w:header="720" w:footer="720" w:gutter="0"/>
      <w:pgNumType w:start="1"/>
      <w:cols w:space="720"/>
      <w:noEndnote/>
      <w:docGrid w:type="linesAndChars" w:linePitch="326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5D1FE" w14:textId="77777777" w:rsidR="00A93BB5" w:rsidRDefault="00A93BB5">
      <w:r>
        <w:separator/>
      </w:r>
    </w:p>
  </w:endnote>
  <w:endnote w:type="continuationSeparator" w:id="0">
    <w:p w14:paraId="32594673" w14:textId="77777777" w:rsidR="00A93BB5" w:rsidRDefault="00A9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B1F8B" w14:textId="77777777" w:rsidR="00BB7D25" w:rsidRDefault="00BB7D25">
    <w:pPr>
      <w:overflowPunct/>
      <w:autoSpaceDE w:val="0"/>
      <w:autoSpaceDN w:val="0"/>
      <w:jc w:val="left"/>
      <w:textAlignment w:val="auto"/>
      <w:rPr>
        <w:rFonts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C9B97" w14:textId="77777777" w:rsidR="00A93BB5" w:rsidRDefault="00A93BB5">
      <w:r>
        <w:rPr>
          <w:rFonts w:hAnsi="Century"/>
          <w:color w:val="auto"/>
          <w:sz w:val="2"/>
        </w:rPr>
        <w:continuationSeparator/>
      </w:r>
    </w:p>
  </w:footnote>
  <w:footnote w:type="continuationSeparator" w:id="0">
    <w:p w14:paraId="2AC50B27" w14:textId="77777777" w:rsidR="00A93BB5" w:rsidRDefault="00A93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B3BD" w14:textId="77777777" w:rsidR="00BB7D25" w:rsidRDefault="00BB7D25">
    <w:pPr>
      <w:overflowPunct/>
      <w:autoSpaceDE w:val="0"/>
      <w:autoSpaceDN w:val="0"/>
      <w:jc w:val="left"/>
      <w:textAlignment w:val="auto"/>
      <w:rPr>
        <w:rFonts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533C"/>
    <w:multiLevelType w:val="hybridMultilevel"/>
    <w:tmpl w:val="FEB86106"/>
    <w:lvl w:ilvl="0" w:tplc="7A50F4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11FDC"/>
    <w:multiLevelType w:val="hybridMultilevel"/>
    <w:tmpl w:val="5B16F260"/>
    <w:lvl w:ilvl="0" w:tplc="BEDEC3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6E366D"/>
    <w:multiLevelType w:val="hybridMultilevel"/>
    <w:tmpl w:val="E0C0A17C"/>
    <w:lvl w:ilvl="0" w:tplc="B44418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772757"/>
    <w:multiLevelType w:val="hybridMultilevel"/>
    <w:tmpl w:val="F77CD708"/>
    <w:lvl w:ilvl="0" w:tplc="91107EC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18C22BF2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35DA32BA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63B0DC64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9A46D6D0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8B2CA2B0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DAC2EC38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D0108F9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4100FF1A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F4826C2"/>
    <w:multiLevelType w:val="hybridMultilevel"/>
    <w:tmpl w:val="94E8F722"/>
    <w:lvl w:ilvl="0" w:tplc="8E6091CA">
      <w:start w:val="1"/>
      <w:numFmt w:val="decimalEnclosedCircle"/>
      <w:lvlText w:val="%1"/>
      <w:lvlJc w:val="left"/>
      <w:pPr>
        <w:tabs>
          <w:tab w:val="num" w:pos="1135"/>
        </w:tabs>
        <w:ind w:left="1135" w:hanging="360"/>
      </w:pPr>
      <w:rPr>
        <w:rFonts w:hint="eastAsia"/>
      </w:rPr>
    </w:lvl>
    <w:lvl w:ilvl="1" w:tplc="8376C31E" w:tentative="1">
      <w:start w:val="1"/>
      <w:numFmt w:val="aiueoFullWidth"/>
      <w:lvlText w:val="(%2)"/>
      <w:lvlJc w:val="left"/>
      <w:pPr>
        <w:tabs>
          <w:tab w:val="num" w:pos="1615"/>
        </w:tabs>
        <w:ind w:left="1615" w:hanging="420"/>
      </w:pPr>
    </w:lvl>
    <w:lvl w:ilvl="2" w:tplc="E5E40144" w:tentative="1">
      <w:start w:val="1"/>
      <w:numFmt w:val="decimalEnclosedCircle"/>
      <w:lvlText w:val="%3"/>
      <w:lvlJc w:val="left"/>
      <w:pPr>
        <w:tabs>
          <w:tab w:val="num" w:pos="2035"/>
        </w:tabs>
        <w:ind w:left="2035" w:hanging="420"/>
      </w:pPr>
    </w:lvl>
    <w:lvl w:ilvl="3" w:tplc="0B3E870E" w:tentative="1">
      <w:start w:val="1"/>
      <w:numFmt w:val="decimal"/>
      <w:lvlText w:val="%4."/>
      <w:lvlJc w:val="left"/>
      <w:pPr>
        <w:tabs>
          <w:tab w:val="num" w:pos="2455"/>
        </w:tabs>
        <w:ind w:left="2455" w:hanging="420"/>
      </w:pPr>
    </w:lvl>
    <w:lvl w:ilvl="4" w:tplc="8F764458" w:tentative="1">
      <w:start w:val="1"/>
      <w:numFmt w:val="aiueoFullWidth"/>
      <w:lvlText w:val="(%5)"/>
      <w:lvlJc w:val="left"/>
      <w:pPr>
        <w:tabs>
          <w:tab w:val="num" w:pos="2875"/>
        </w:tabs>
        <w:ind w:left="2875" w:hanging="420"/>
      </w:pPr>
    </w:lvl>
    <w:lvl w:ilvl="5" w:tplc="79A2B1B4" w:tentative="1">
      <w:start w:val="1"/>
      <w:numFmt w:val="decimalEnclosedCircle"/>
      <w:lvlText w:val="%6"/>
      <w:lvlJc w:val="left"/>
      <w:pPr>
        <w:tabs>
          <w:tab w:val="num" w:pos="3295"/>
        </w:tabs>
        <w:ind w:left="3295" w:hanging="420"/>
      </w:pPr>
    </w:lvl>
    <w:lvl w:ilvl="6" w:tplc="E086138E" w:tentative="1">
      <w:start w:val="1"/>
      <w:numFmt w:val="decimal"/>
      <w:lvlText w:val="%7."/>
      <w:lvlJc w:val="left"/>
      <w:pPr>
        <w:tabs>
          <w:tab w:val="num" w:pos="3715"/>
        </w:tabs>
        <w:ind w:left="3715" w:hanging="420"/>
      </w:pPr>
    </w:lvl>
    <w:lvl w:ilvl="7" w:tplc="A6CE96E4" w:tentative="1">
      <w:start w:val="1"/>
      <w:numFmt w:val="aiueoFullWidth"/>
      <w:lvlText w:val="(%8)"/>
      <w:lvlJc w:val="left"/>
      <w:pPr>
        <w:tabs>
          <w:tab w:val="num" w:pos="4135"/>
        </w:tabs>
        <w:ind w:left="4135" w:hanging="420"/>
      </w:pPr>
    </w:lvl>
    <w:lvl w:ilvl="8" w:tplc="462A3FA8" w:tentative="1">
      <w:start w:val="1"/>
      <w:numFmt w:val="decimalEnclosedCircle"/>
      <w:lvlText w:val="%9"/>
      <w:lvlJc w:val="left"/>
      <w:pPr>
        <w:tabs>
          <w:tab w:val="num" w:pos="4555"/>
        </w:tabs>
        <w:ind w:left="4555" w:hanging="420"/>
      </w:pPr>
    </w:lvl>
  </w:abstractNum>
  <w:abstractNum w:abstractNumId="5" w15:restartNumberingAfterBreak="0">
    <w:nsid w:val="39692B55"/>
    <w:multiLevelType w:val="hybridMultilevel"/>
    <w:tmpl w:val="29643F3C"/>
    <w:lvl w:ilvl="0" w:tplc="E04A1200">
      <w:start w:val="7"/>
      <w:numFmt w:val="decimalFullWidth"/>
      <w:lvlText w:val="%1．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1" w:tplc="F044F95E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3EA463B0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AEA6C5D2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A12CBBDA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14DC9C86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65C6DC04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38A44BE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3C7CAC96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52F37AA"/>
    <w:multiLevelType w:val="hybridMultilevel"/>
    <w:tmpl w:val="EF58B94E"/>
    <w:lvl w:ilvl="0" w:tplc="9318AB1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641A0CD1"/>
    <w:multiLevelType w:val="hybridMultilevel"/>
    <w:tmpl w:val="C626152A"/>
    <w:lvl w:ilvl="0" w:tplc="008E9246">
      <w:start w:val="7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13BC6A14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EB441AB8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8AC8AEA8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D32E9E8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2C982358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3446BAFA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77428EF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922C4986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F857EDD"/>
    <w:multiLevelType w:val="hybridMultilevel"/>
    <w:tmpl w:val="9328CE1A"/>
    <w:lvl w:ilvl="0" w:tplc="37CC18C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778610D9"/>
    <w:multiLevelType w:val="multilevel"/>
    <w:tmpl w:val="F98AB30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DD245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720"/>
  <w:hyphenationZone w:val="0"/>
  <w:doNotHyphenateCaps/>
  <w:drawingGridHorizontalSpacing w:val="112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B196E"/>
    <w:rsid w:val="00067E33"/>
    <w:rsid w:val="000B162E"/>
    <w:rsid w:val="000F5369"/>
    <w:rsid w:val="00110137"/>
    <w:rsid w:val="00132302"/>
    <w:rsid w:val="00155347"/>
    <w:rsid w:val="00163B2F"/>
    <w:rsid w:val="00183EC0"/>
    <w:rsid w:val="00200481"/>
    <w:rsid w:val="00235078"/>
    <w:rsid w:val="002353FB"/>
    <w:rsid w:val="00250419"/>
    <w:rsid w:val="00252C56"/>
    <w:rsid w:val="00291D16"/>
    <w:rsid w:val="002C3772"/>
    <w:rsid w:val="0032316F"/>
    <w:rsid w:val="003271EF"/>
    <w:rsid w:val="00387C9A"/>
    <w:rsid w:val="00394026"/>
    <w:rsid w:val="00394C7F"/>
    <w:rsid w:val="003A6D33"/>
    <w:rsid w:val="003D1418"/>
    <w:rsid w:val="00461F44"/>
    <w:rsid w:val="00470617"/>
    <w:rsid w:val="00480E3A"/>
    <w:rsid w:val="0048140F"/>
    <w:rsid w:val="004B196E"/>
    <w:rsid w:val="004E776E"/>
    <w:rsid w:val="004F6FCA"/>
    <w:rsid w:val="00510EC3"/>
    <w:rsid w:val="0051297B"/>
    <w:rsid w:val="00517E40"/>
    <w:rsid w:val="005267B3"/>
    <w:rsid w:val="00541997"/>
    <w:rsid w:val="00575529"/>
    <w:rsid w:val="00583D34"/>
    <w:rsid w:val="005C77AF"/>
    <w:rsid w:val="00603C2B"/>
    <w:rsid w:val="007A7BE5"/>
    <w:rsid w:val="007C0652"/>
    <w:rsid w:val="007F156E"/>
    <w:rsid w:val="007F635A"/>
    <w:rsid w:val="0081602E"/>
    <w:rsid w:val="00820769"/>
    <w:rsid w:val="00821BD9"/>
    <w:rsid w:val="00866890"/>
    <w:rsid w:val="008A2B2B"/>
    <w:rsid w:val="008F4870"/>
    <w:rsid w:val="008F6710"/>
    <w:rsid w:val="009206A1"/>
    <w:rsid w:val="009375C7"/>
    <w:rsid w:val="009524F1"/>
    <w:rsid w:val="00970C82"/>
    <w:rsid w:val="00993D2C"/>
    <w:rsid w:val="009E180A"/>
    <w:rsid w:val="009F2CE7"/>
    <w:rsid w:val="009F716A"/>
    <w:rsid w:val="00A11FC0"/>
    <w:rsid w:val="00A9044E"/>
    <w:rsid w:val="00A93BB5"/>
    <w:rsid w:val="00A95C2D"/>
    <w:rsid w:val="00AA7473"/>
    <w:rsid w:val="00B10D14"/>
    <w:rsid w:val="00B24C41"/>
    <w:rsid w:val="00B73094"/>
    <w:rsid w:val="00B84FB6"/>
    <w:rsid w:val="00BA1C49"/>
    <w:rsid w:val="00BB7D25"/>
    <w:rsid w:val="00BF7560"/>
    <w:rsid w:val="00C043C7"/>
    <w:rsid w:val="00C12119"/>
    <w:rsid w:val="00C15EB0"/>
    <w:rsid w:val="00C57D96"/>
    <w:rsid w:val="00C64203"/>
    <w:rsid w:val="00C756EB"/>
    <w:rsid w:val="00C85D4E"/>
    <w:rsid w:val="00CA2BF4"/>
    <w:rsid w:val="00CB4724"/>
    <w:rsid w:val="00CE1117"/>
    <w:rsid w:val="00CF175D"/>
    <w:rsid w:val="00CF4C16"/>
    <w:rsid w:val="00CF4CE8"/>
    <w:rsid w:val="00D06010"/>
    <w:rsid w:val="00D255AD"/>
    <w:rsid w:val="00D3612C"/>
    <w:rsid w:val="00D66567"/>
    <w:rsid w:val="00D7684A"/>
    <w:rsid w:val="00D8193B"/>
    <w:rsid w:val="00D97C89"/>
    <w:rsid w:val="00DC4E61"/>
    <w:rsid w:val="00DD229F"/>
    <w:rsid w:val="00E03A62"/>
    <w:rsid w:val="00E13F87"/>
    <w:rsid w:val="00E31A6D"/>
    <w:rsid w:val="00E86E70"/>
    <w:rsid w:val="00E94308"/>
    <w:rsid w:val="00EC757A"/>
    <w:rsid w:val="00EE1874"/>
    <w:rsid w:val="00F17E4F"/>
    <w:rsid w:val="00F23D1F"/>
    <w:rsid w:val="00F43096"/>
    <w:rsid w:val="00F43B83"/>
    <w:rsid w:val="00F7189D"/>
    <w:rsid w:val="00F76EAC"/>
    <w:rsid w:val="00F9576A"/>
    <w:rsid w:val="00F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6783C6"/>
  <w15:docId w15:val="{6B1E9839-1F9E-4FC4-A8E1-491CE054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29"/>
    <w:pPr>
      <w:widowControl w:val="0"/>
      <w:overflowPunct w:val="0"/>
      <w:adjustRightInd w:val="0"/>
      <w:jc w:val="both"/>
      <w:textAlignment w:val="baseline"/>
    </w:pPr>
    <w:rPr>
      <w:rFonts w:ascii="ＭＳ 明朝" w:hAnsi="TmsRm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75529"/>
    <w:pPr>
      <w:jc w:val="center"/>
    </w:pPr>
    <w:rPr>
      <w:rFonts w:cs="ＭＳ 明朝"/>
      <w:spacing w:val="2"/>
    </w:rPr>
  </w:style>
  <w:style w:type="paragraph" w:styleId="a5">
    <w:name w:val="Closing"/>
    <w:basedOn w:val="a"/>
    <w:link w:val="a6"/>
    <w:rsid w:val="00575529"/>
    <w:pPr>
      <w:jc w:val="right"/>
    </w:pPr>
    <w:rPr>
      <w:rFonts w:cs="ＭＳ 明朝"/>
      <w:spacing w:val="2"/>
    </w:rPr>
  </w:style>
  <w:style w:type="paragraph" w:styleId="a7">
    <w:name w:val="header"/>
    <w:basedOn w:val="a"/>
    <w:semiHidden/>
    <w:rsid w:val="0057552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57552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575529"/>
    <w:rPr>
      <w:rFonts w:ascii="Arial" w:eastAsia="ＭＳ ゴシック" w:hAnsi="Arial"/>
      <w:sz w:val="18"/>
      <w:szCs w:val="18"/>
    </w:rPr>
  </w:style>
  <w:style w:type="character" w:styleId="aa">
    <w:name w:val="Hyperlink"/>
    <w:semiHidden/>
    <w:rsid w:val="00575529"/>
    <w:rPr>
      <w:color w:val="0000FF"/>
      <w:u w:val="single"/>
    </w:rPr>
  </w:style>
  <w:style w:type="paragraph" w:styleId="ab">
    <w:name w:val="Body Text Indent"/>
    <w:basedOn w:val="a"/>
    <w:semiHidden/>
    <w:rsid w:val="00575529"/>
    <w:pPr>
      <w:ind w:left="1232" w:hanging="512"/>
    </w:pPr>
  </w:style>
  <w:style w:type="paragraph" w:styleId="ac">
    <w:name w:val="Block Text"/>
    <w:basedOn w:val="a"/>
    <w:semiHidden/>
    <w:rsid w:val="00575529"/>
    <w:pPr>
      <w:snapToGrid w:val="0"/>
      <w:spacing w:line="360" w:lineRule="atLeast"/>
      <w:ind w:left="448" w:right="110" w:firstLine="112"/>
    </w:pPr>
    <w:rPr>
      <w:rFonts w:ascii="ＭＳ Ｐ明朝" w:eastAsia="ＭＳ Ｐ明朝" w:hAnsi="ＭＳ Ｐ明朝"/>
    </w:rPr>
  </w:style>
  <w:style w:type="paragraph" w:styleId="ad">
    <w:name w:val="List Paragraph"/>
    <w:basedOn w:val="a"/>
    <w:uiPriority w:val="34"/>
    <w:qFormat/>
    <w:rsid w:val="00394C7F"/>
    <w:pPr>
      <w:ind w:leftChars="400" w:left="840"/>
    </w:pPr>
  </w:style>
  <w:style w:type="character" w:customStyle="1" w:styleId="a6">
    <w:name w:val="結語 (文字)"/>
    <w:basedOn w:val="a0"/>
    <w:link w:val="a5"/>
    <w:rsid w:val="00235078"/>
    <w:rPr>
      <w:rFonts w:ascii="ＭＳ 明朝" w:hAnsi="TmsRmn" w:cs="ＭＳ 明朝"/>
      <w:color w:val="000000"/>
      <w:spacing w:val="2"/>
      <w:sz w:val="24"/>
      <w:szCs w:val="24"/>
    </w:rPr>
  </w:style>
  <w:style w:type="character" w:customStyle="1" w:styleId="a4">
    <w:name w:val="記 (文字)"/>
    <w:basedOn w:val="a0"/>
    <w:link w:val="a3"/>
    <w:rsid w:val="00235078"/>
    <w:rPr>
      <w:rFonts w:ascii="ＭＳ 明朝" w:hAnsi="TmsRmn" w:cs="ＭＳ 明朝"/>
      <w:color w:val="000000"/>
      <w:spacing w:val="2"/>
      <w:sz w:val="24"/>
      <w:szCs w:val="24"/>
    </w:rPr>
  </w:style>
  <w:style w:type="table" w:styleId="ae">
    <w:name w:val="Table Grid"/>
    <w:basedOn w:val="a1"/>
    <w:uiPriority w:val="59"/>
    <w:rsid w:val="0023507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B7D2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B7D2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B7D25"/>
    <w:rPr>
      <w:rFonts w:ascii="ＭＳ 明朝" w:hAnsi="TmsRm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B7D2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B7D25"/>
    <w:rPr>
      <w:rFonts w:ascii="ＭＳ 明朝" w:hAnsi="TmsRm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9C916-9A2E-4C12-959D-D9D8BAEE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第１号様式（表）</vt:lpstr>
    </vt:vector>
  </TitlesOfParts>
  <Company>西宮市水道局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西宮市水道局</dc:creator>
  <cp:lastModifiedBy>西宮市H</cp:lastModifiedBy>
  <cp:revision>7</cp:revision>
  <cp:lastPrinted>2022-06-22T04:40:00Z</cp:lastPrinted>
  <dcterms:created xsi:type="dcterms:W3CDTF">2014-03-19T06:19:00Z</dcterms:created>
  <dcterms:modified xsi:type="dcterms:W3CDTF">2024-04-24T08:20:00Z</dcterms:modified>
</cp:coreProperties>
</file>